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DE7BF7A" w14:textId="77777777" w:rsidR="000237DB" w:rsidRPr="002640ED" w:rsidRDefault="00B26343" w:rsidP="002F1104">
      <w:pPr>
        <w:spacing w:after="0" w:line="240" w:lineRule="auto"/>
        <w:jc w:val="center"/>
        <w:rPr>
          <w:rFonts w:ascii="Garamond" w:hAnsi="Garamond"/>
          <w:b/>
          <w:sz w:val="24"/>
        </w:rPr>
      </w:pPr>
      <w:r>
        <w:rPr>
          <w:noProof/>
        </w:rPr>
        <w:pict w14:anchorId="28715628">
          <v:shapetype id="_x0000_t202" coordsize="21600,21600" o:spt="202" path="m0,0l0,21600,21600,21600,21600,0xe">
            <v:stroke joinstyle="miter"/>
            <v:path gradientshapeok="t" o:connecttype="rect"/>
          </v:shapetype>
          <v:shape id="Text Box 2" o:spid="_x0000_s1026" type="#_x0000_t202" style="position:absolute;left:0;text-align:left;margin-left:-2.25pt;margin-top:-6pt;width:540pt;height:6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">
            <v:textbox>
              <w:txbxContent>
                <w:p w14:paraId="2632D636" w14:textId="77777777" w:rsidR="000237DB" w:rsidRPr="00B26343" w:rsidRDefault="000237DB" w:rsidP="00666531">
                  <w:pPr>
                    <w:widowControl w:val="0"/>
                    <w:autoSpaceDE w:val="0"/>
                    <w:autoSpaceDN w:val="0"/>
                    <w:adjustRightInd w:val="0"/>
                    <w:spacing w:before="41" w:after="0" w:line="240" w:lineRule="auto"/>
                    <w:ind w:left="138"/>
                    <w:rPr>
                      <w:rFonts w:ascii="Cambria" w:hAnsi="Cambria"/>
                    </w:rPr>
                  </w:pPr>
                  <w:r w:rsidRPr="00B26343">
                    <w:rPr>
                      <w:rFonts w:ascii="Cambria" w:hAnsi="Cambria"/>
                      <w:spacing w:val="2"/>
                      <w:w w:val="103"/>
                    </w:rPr>
                    <w:t>D</w:t>
                  </w:r>
                  <w:r w:rsidRPr="00B26343">
                    <w:rPr>
                      <w:rFonts w:ascii="Cambria" w:hAnsi="Cambria"/>
                      <w:spacing w:val="-2"/>
                      <w:w w:val="103"/>
                    </w:rPr>
                    <w:t>i</w:t>
                  </w:r>
                  <w:r w:rsidRPr="00B26343">
                    <w:rPr>
                      <w:rFonts w:ascii="Cambria" w:hAnsi="Cambria"/>
                      <w:spacing w:val="2"/>
                      <w:w w:val="103"/>
                    </w:rPr>
                    <w:t>r</w:t>
                  </w:r>
                  <w:r w:rsidRPr="00B26343">
                    <w:rPr>
                      <w:rFonts w:ascii="Cambria" w:hAnsi="Cambria"/>
                      <w:spacing w:val="4"/>
                      <w:w w:val="103"/>
                    </w:rPr>
                    <w:t>e</w:t>
                  </w:r>
                  <w:r w:rsidRPr="00B26343">
                    <w:rPr>
                      <w:rFonts w:ascii="Cambria" w:hAnsi="Cambria"/>
                      <w:spacing w:val="-1"/>
                      <w:w w:val="103"/>
                    </w:rPr>
                    <w:t>c</w:t>
                  </w:r>
                  <w:r w:rsidRPr="00B26343">
                    <w:rPr>
                      <w:rFonts w:ascii="Cambria" w:hAnsi="Cambria"/>
                      <w:spacing w:val="3"/>
                      <w:w w:val="103"/>
                    </w:rPr>
                    <w:t>t</w:t>
                  </w:r>
                  <w:r w:rsidRPr="00B26343">
                    <w:rPr>
                      <w:rFonts w:ascii="Cambria" w:hAnsi="Cambria"/>
                      <w:spacing w:val="-2"/>
                      <w:w w:val="103"/>
                    </w:rPr>
                    <w:t>i</w:t>
                  </w:r>
                  <w:r w:rsidRPr="00B26343">
                    <w:rPr>
                      <w:rFonts w:ascii="Cambria" w:hAnsi="Cambria"/>
                      <w:spacing w:val="2"/>
                      <w:w w:val="103"/>
                    </w:rPr>
                    <w:t>on</w:t>
                  </w:r>
                  <w:r w:rsidRPr="00B26343">
                    <w:rPr>
                      <w:rFonts w:ascii="Cambria" w:hAnsi="Cambria"/>
                      <w:w w:val="103"/>
                    </w:rPr>
                    <w:t>s:</w:t>
                  </w:r>
                </w:p>
                <w:p w14:paraId="0750ABCA" w14:textId="77777777" w:rsidR="000237DB" w:rsidRPr="00B26343" w:rsidRDefault="000237DB" w:rsidP="00666531">
                  <w:pPr>
                    <w:widowControl w:val="0"/>
                    <w:tabs>
                      <w:tab w:val="left" w:pos="1200"/>
                    </w:tabs>
                    <w:autoSpaceDE w:val="0"/>
                    <w:autoSpaceDN w:val="0"/>
                    <w:adjustRightInd w:val="0"/>
                    <w:spacing w:before="12" w:after="0" w:line="240" w:lineRule="auto"/>
                    <w:ind w:left="858"/>
                    <w:rPr>
                      <w:rFonts w:ascii="Cambria" w:hAnsi="Cambria"/>
                    </w:rPr>
                  </w:pPr>
                  <w:r w:rsidRPr="00B26343">
                    <w:rPr>
                      <w:rFonts w:ascii="Cambria" w:hAnsi="Cambria"/>
                      <w:spacing w:val="2"/>
                    </w:rPr>
                    <w:t>1</w:t>
                  </w:r>
                  <w:r w:rsidRPr="00B26343">
                    <w:rPr>
                      <w:rFonts w:ascii="Cambria" w:hAnsi="Cambria"/>
                    </w:rPr>
                    <w:t>.</w:t>
                  </w:r>
                  <w:r w:rsidRPr="00B26343">
                    <w:rPr>
                      <w:rFonts w:ascii="Cambria" w:hAnsi="Cambria"/>
                      <w:spacing w:val="-47"/>
                    </w:rPr>
                    <w:t xml:space="preserve"> </w:t>
                  </w:r>
                  <w:r w:rsidRPr="00B26343">
                    <w:rPr>
                      <w:rFonts w:ascii="Cambria" w:hAnsi="Cambria"/>
                    </w:rPr>
                    <w:tab/>
                  </w:r>
                  <w:r w:rsidRPr="00B26343">
                    <w:rPr>
                      <w:rFonts w:ascii="Cambria" w:hAnsi="Cambria"/>
                      <w:spacing w:val="3"/>
                    </w:rPr>
                    <w:t>M</w:t>
                  </w:r>
                  <w:r w:rsidRPr="00B26343">
                    <w:rPr>
                      <w:rFonts w:ascii="Cambria" w:hAnsi="Cambria"/>
                      <w:spacing w:val="-1"/>
                    </w:rPr>
                    <w:t>a</w:t>
                  </w:r>
                  <w:r w:rsidRPr="00B26343">
                    <w:rPr>
                      <w:rFonts w:ascii="Cambria" w:hAnsi="Cambria"/>
                      <w:spacing w:val="2"/>
                    </w:rPr>
                    <w:t>r</w:t>
                  </w:r>
                  <w:r w:rsidRPr="00B26343">
                    <w:rPr>
                      <w:rFonts w:ascii="Cambria" w:hAnsi="Cambria"/>
                    </w:rPr>
                    <w:t>k</w:t>
                  </w:r>
                  <w:r w:rsidRPr="00B26343">
                    <w:rPr>
                      <w:rFonts w:ascii="Cambria" w:hAnsi="Cambria"/>
                      <w:spacing w:val="8"/>
                    </w:rPr>
                    <w:t xml:space="preserve"> </w:t>
                  </w:r>
                  <w:r w:rsidRPr="00B26343">
                    <w:rPr>
                      <w:rFonts w:ascii="Cambria" w:hAnsi="Cambria"/>
                      <w:spacing w:val="2"/>
                    </w:rPr>
                    <w:t>you</w:t>
                  </w:r>
                  <w:r w:rsidRPr="00B26343">
                    <w:rPr>
                      <w:rFonts w:ascii="Cambria" w:hAnsi="Cambria"/>
                    </w:rPr>
                    <w:t>r</w:t>
                  </w:r>
                  <w:r w:rsidRPr="00B26343">
                    <w:rPr>
                      <w:rFonts w:ascii="Cambria" w:hAnsi="Cambria"/>
                      <w:spacing w:val="5"/>
                    </w:rPr>
                    <w:t xml:space="preserve"> </w:t>
                  </w:r>
                  <w:r w:rsidRPr="00B26343">
                    <w:rPr>
                      <w:rFonts w:ascii="Cambria" w:hAnsi="Cambria"/>
                      <w:spacing w:val="-1"/>
                      <w:w w:val="103"/>
                    </w:rPr>
                    <w:t>c</w:t>
                  </w:r>
                  <w:r w:rsidRPr="00B26343">
                    <w:rPr>
                      <w:rFonts w:ascii="Cambria" w:hAnsi="Cambria"/>
                      <w:spacing w:val="2"/>
                      <w:w w:val="103"/>
                    </w:rPr>
                    <w:t>onfu</w:t>
                  </w:r>
                  <w:r w:rsidRPr="00B26343">
                    <w:rPr>
                      <w:rFonts w:ascii="Cambria" w:hAnsi="Cambria"/>
                      <w:w w:val="103"/>
                    </w:rPr>
                    <w:t>s</w:t>
                  </w:r>
                  <w:r w:rsidRPr="00B26343">
                    <w:rPr>
                      <w:rFonts w:ascii="Cambria" w:hAnsi="Cambria"/>
                      <w:spacing w:val="-2"/>
                      <w:w w:val="103"/>
                    </w:rPr>
                    <w:t>i</w:t>
                  </w:r>
                  <w:r w:rsidRPr="00B26343">
                    <w:rPr>
                      <w:rFonts w:ascii="Cambria" w:hAnsi="Cambria"/>
                      <w:spacing w:val="2"/>
                      <w:w w:val="103"/>
                    </w:rPr>
                    <w:t>on</w:t>
                  </w:r>
                  <w:r w:rsidRPr="00B26343">
                    <w:rPr>
                      <w:rFonts w:ascii="Cambria" w:hAnsi="Cambria"/>
                      <w:w w:val="103"/>
                    </w:rPr>
                    <w:t>.</w:t>
                  </w:r>
                </w:p>
                <w:p w14:paraId="3CDB1383" w14:textId="77777777" w:rsidR="000237DB" w:rsidRPr="00B26343" w:rsidRDefault="000237DB" w:rsidP="00666531">
                  <w:pPr>
                    <w:widowControl w:val="0"/>
                    <w:tabs>
                      <w:tab w:val="left" w:pos="1200"/>
                    </w:tabs>
                    <w:autoSpaceDE w:val="0"/>
                    <w:autoSpaceDN w:val="0"/>
                    <w:adjustRightInd w:val="0"/>
                    <w:spacing w:before="12" w:after="0" w:line="240" w:lineRule="auto"/>
                    <w:ind w:left="858"/>
                    <w:rPr>
                      <w:rFonts w:ascii="Cambria" w:hAnsi="Cambria"/>
                    </w:rPr>
                  </w:pPr>
                  <w:r w:rsidRPr="00B26343">
                    <w:rPr>
                      <w:rFonts w:ascii="Cambria" w:hAnsi="Cambria"/>
                      <w:spacing w:val="2"/>
                    </w:rPr>
                    <w:t>2</w:t>
                  </w:r>
                  <w:r w:rsidRPr="00B26343">
                    <w:rPr>
                      <w:rFonts w:ascii="Cambria" w:hAnsi="Cambria"/>
                    </w:rPr>
                    <w:t>.</w:t>
                  </w:r>
                  <w:r w:rsidRPr="00B26343">
                    <w:rPr>
                      <w:rFonts w:ascii="Cambria" w:hAnsi="Cambria"/>
                      <w:spacing w:val="-47"/>
                    </w:rPr>
                    <w:t xml:space="preserve"> </w:t>
                  </w:r>
                  <w:r w:rsidRPr="00B26343">
                    <w:rPr>
                      <w:rFonts w:ascii="Cambria" w:hAnsi="Cambria"/>
                    </w:rPr>
                    <w:tab/>
                  </w:r>
                  <w:r w:rsidRPr="00B26343">
                    <w:rPr>
                      <w:rFonts w:ascii="Cambria" w:hAnsi="Cambria"/>
                      <w:spacing w:val="1"/>
                    </w:rPr>
                    <w:t>S</w:t>
                  </w:r>
                  <w:r w:rsidRPr="00B26343">
                    <w:rPr>
                      <w:rFonts w:ascii="Cambria" w:hAnsi="Cambria"/>
                      <w:spacing w:val="2"/>
                    </w:rPr>
                    <w:t>ho</w:t>
                  </w:r>
                  <w:r w:rsidRPr="00B26343">
                    <w:rPr>
                      <w:rFonts w:ascii="Cambria" w:hAnsi="Cambria"/>
                    </w:rPr>
                    <w:t>w</w:t>
                  </w:r>
                  <w:r w:rsidRPr="00B26343">
                    <w:rPr>
                      <w:rFonts w:ascii="Cambria" w:hAnsi="Cambria"/>
                      <w:spacing w:val="6"/>
                    </w:rPr>
                    <w:t xml:space="preserve"> </w:t>
                  </w:r>
                  <w:r w:rsidRPr="00B26343">
                    <w:rPr>
                      <w:rFonts w:ascii="Cambria" w:hAnsi="Cambria"/>
                      <w:spacing w:val="-1"/>
                    </w:rPr>
                    <w:t>e</w:t>
                  </w:r>
                  <w:r w:rsidRPr="00B26343">
                    <w:rPr>
                      <w:rFonts w:ascii="Cambria" w:hAnsi="Cambria"/>
                      <w:spacing w:val="2"/>
                    </w:rPr>
                    <w:t>v</w:t>
                  </w:r>
                  <w:r w:rsidRPr="00B26343">
                    <w:rPr>
                      <w:rFonts w:ascii="Cambria" w:hAnsi="Cambria"/>
                      <w:spacing w:val="-2"/>
                    </w:rPr>
                    <w:t>i</w:t>
                  </w:r>
                  <w:r w:rsidRPr="00B26343">
                    <w:rPr>
                      <w:rFonts w:ascii="Cambria" w:hAnsi="Cambria"/>
                      <w:spacing w:val="7"/>
                    </w:rPr>
                    <w:t>d</w:t>
                  </w:r>
                  <w:r w:rsidRPr="00B26343">
                    <w:rPr>
                      <w:rFonts w:ascii="Cambria" w:hAnsi="Cambria"/>
                      <w:spacing w:val="-1"/>
                    </w:rPr>
                    <w:t>e</w:t>
                  </w:r>
                  <w:r w:rsidRPr="00B26343">
                    <w:rPr>
                      <w:rFonts w:ascii="Cambria" w:hAnsi="Cambria"/>
                      <w:spacing w:val="2"/>
                    </w:rPr>
                    <w:t>n</w:t>
                  </w:r>
                  <w:r w:rsidRPr="00B26343">
                    <w:rPr>
                      <w:rFonts w:ascii="Cambria" w:hAnsi="Cambria"/>
                      <w:spacing w:val="-1"/>
                    </w:rPr>
                    <w:t>c</w:t>
                  </w:r>
                  <w:r w:rsidRPr="00B26343">
                    <w:rPr>
                      <w:rFonts w:ascii="Cambria" w:hAnsi="Cambria"/>
                    </w:rPr>
                    <w:t>e</w:t>
                  </w:r>
                  <w:r w:rsidRPr="00B26343">
                    <w:rPr>
                      <w:rFonts w:ascii="Cambria" w:hAnsi="Cambria"/>
                      <w:spacing w:val="7"/>
                    </w:rPr>
                    <w:t xml:space="preserve"> </w:t>
                  </w:r>
                  <w:r w:rsidRPr="00B26343">
                    <w:rPr>
                      <w:rFonts w:ascii="Cambria" w:hAnsi="Cambria"/>
                      <w:spacing w:val="2"/>
                    </w:rPr>
                    <w:t>o</w:t>
                  </w:r>
                  <w:r w:rsidRPr="00B26343">
                    <w:rPr>
                      <w:rFonts w:ascii="Cambria" w:hAnsi="Cambria"/>
                    </w:rPr>
                    <w:t>f</w:t>
                  </w:r>
                  <w:r w:rsidRPr="00B26343">
                    <w:rPr>
                      <w:rFonts w:ascii="Cambria" w:hAnsi="Cambria"/>
                      <w:spacing w:val="5"/>
                    </w:rPr>
                    <w:t xml:space="preserve"> </w:t>
                  </w:r>
                  <w:r w:rsidRPr="00B26343">
                    <w:rPr>
                      <w:rFonts w:ascii="Cambria" w:hAnsi="Cambria"/>
                    </w:rPr>
                    <w:t>a</w:t>
                  </w:r>
                  <w:r w:rsidRPr="00B26343">
                    <w:rPr>
                      <w:rFonts w:ascii="Cambria" w:hAnsi="Cambria"/>
                      <w:spacing w:val="7"/>
                    </w:rPr>
                    <w:t xml:space="preserve"> </w:t>
                  </w:r>
                  <w:r w:rsidRPr="00B26343">
                    <w:rPr>
                      <w:rFonts w:ascii="Cambria" w:hAnsi="Cambria"/>
                      <w:spacing w:val="4"/>
                    </w:rPr>
                    <w:t>c</w:t>
                  </w:r>
                  <w:r w:rsidRPr="00B26343">
                    <w:rPr>
                      <w:rFonts w:ascii="Cambria" w:hAnsi="Cambria"/>
                      <w:spacing w:val="-2"/>
                    </w:rPr>
                    <w:t>l</w:t>
                  </w:r>
                  <w:r w:rsidRPr="00B26343">
                    <w:rPr>
                      <w:rFonts w:ascii="Cambria" w:hAnsi="Cambria"/>
                      <w:spacing w:val="2"/>
                    </w:rPr>
                    <w:t>o</w:t>
                  </w:r>
                  <w:r w:rsidRPr="00B26343">
                    <w:rPr>
                      <w:rFonts w:ascii="Cambria" w:hAnsi="Cambria"/>
                    </w:rPr>
                    <w:t>se</w:t>
                  </w:r>
                  <w:r w:rsidRPr="00B26343">
                    <w:rPr>
                      <w:rFonts w:ascii="Cambria" w:hAnsi="Cambria"/>
                      <w:spacing w:val="7"/>
                    </w:rPr>
                    <w:t xml:space="preserve"> </w:t>
                  </w:r>
                  <w:r w:rsidRPr="00B26343">
                    <w:rPr>
                      <w:rFonts w:ascii="Cambria" w:hAnsi="Cambria"/>
                      <w:spacing w:val="2"/>
                    </w:rPr>
                    <w:t>r</w:t>
                  </w:r>
                  <w:r w:rsidRPr="00B26343">
                    <w:rPr>
                      <w:rFonts w:ascii="Cambria" w:hAnsi="Cambria"/>
                      <w:spacing w:val="4"/>
                    </w:rPr>
                    <w:t>e</w:t>
                  </w:r>
                  <w:r w:rsidRPr="00B26343">
                    <w:rPr>
                      <w:rFonts w:ascii="Cambria" w:hAnsi="Cambria"/>
                      <w:spacing w:val="-1"/>
                    </w:rPr>
                    <w:t>a</w:t>
                  </w:r>
                  <w:r w:rsidRPr="00B26343">
                    <w:rPr>
                      <w:rFonts w:ascii="Cambria" w:hAnsi="Cambria"/>
                      <w:spacing w:val="2"/>
                    </w:rPr>
                    <w:t>d</w:t>
                  </w:r>
                  <w:r w:rsidRPr="00B26343">
                    <w:rPr>
                      <w:rFonts w:ascii="Cambria" w:hAnsi="Cambria"/>
                      <w:spacing w:val="-2"/>
                    </w:rPr>
                    <w:t>i</w:t>
                  </w:r>
                  <w:r w:rsidRPr="00B26343">
                    <w:rPr>
                      <w:rFonts w:ascii="Cambria" w:hAnsi="Cambria"/>
                      <w:spacing w:val="2"/>
                    </w:rPr>
                    <w:t>ng</w:t>
                  </w:r>
                  <w:r w:rsidRPr="00B26343">
                    <w:rPr>
                      <w:rFonts w:ascii="Cambria" w:hAnsi="Cambria"/>
                    </w:rPr>
                    <w:t>.</w:t>
                  </w:r>
                  <w:r w:rsidRPr="00B26343">
                    <w:rPr>
                      <w:rFonts w:ascii="Cambria" w:hAnsi="Cambria"/>
                      <w:spacing w:val="11"/>
                    </w:rPr>
                    <w:t xml:space="preserve"> </w:t>
                  </w:r>
                  <w:r w:rsidRPr="00B26343">
                    <w:rPr>
                      <w:rFonts w:ascii="Cambria" w:hAnsi="Cambria"/>
                      <w:spacing w:val="-2"/>
                    </w:rPr>
                    <w:t>M</w:t>
                  </w:r>
                  <w:r w:rsidRPr="00B26343">
                    <w:rPr>
                      <w:rFonts w:ascii="Cambria" w:hAnsi="Cambria"/>
                      <w:spacing w:val="-1"/>
                    </w:rPr>
                    <w:t>a</w:t>
                  </w:r>
                  <w:r w:rsidRPr="00B26343">
                    <w:rPr>
                      <w:rFonts w:ascii="Cambria" w:hAnsi="Cambria"/>
                      <w:spacing w:val="2"/>
                    </w:rPr>
                    <w:t>r</w:t>
                  </w:r>
                  <w:r w:rsidRPr="00B26343">
                    <w:rPr>
                      <w:rFonts w:ascii="Cambria" w:hAnsi="Cambria"/>
                    </w:rPr>
                    <w:t>k</w:t>
                  </w:r>
                  <w:r w:rsidRPr="00B26343">
                    <w:rPr>
                      <w:rFonts w:ascii="Cambria" w:hAnsi="Cambria"/>
                      <w:spacing w:val="8"/>
                    </w:rPr>
                    <w:t xml:space="preserve"> </w:t>
                  </w:r>
                  <w:r w:rsidRPr="00B26343">
                    <w:rPr>
                      <w:rFonts w:ascii="Cambria" w:hAnsi="Cambria"/>
                      <w:spacing w:val="2"/>
                    </w:rPr>
                    <w:t>u</w:t>
                  </w:r>
                  <w:r w:rsidRPr="00B26343">
                    <w:rPr>
                      <w:rFonts w:ascii="Cambria" w:hAnsi="Cambria"/>
                    </w:rPr>
                    <w:t>p</w:t>
                  </w:r>
                  <w:r w:rsidRPr="00B26343">
                    <w:rPr>
                      <w:rFonts w:ascii="Cambria" w:hAnsi="Cambria"/>
                      <w:spacing w:val="11"/>
                    </w:rPr>
                    <w:t xml:space="preserve"> </w:t>
                  </w:r>
                  <w:r w:rsidRPr="00B26343">
                    <w:rPr>
                      <w:rFonts w:ascii="Cambria" w:hAnsi="Cambria"/>
                      <w:spacing w:val="-2"/>
                    </w:rPr>
                    <w:t>t</w:t>
                  </w:r>
                  <w:r w:rsidRPr="00B26343">
                    <w:rPr>
                      <w:rFonts w:ascii="Cambria" w:hAnsi="Cambria"/>
                      <w:spacing w:val="2"/>
                    </w:rPr>
                    <w:t>h</w:t>
                  </w:r>
                  <w:r w:rsidRPr="00B26343">
                    <w:rPr>
                      <w:rFonts w:ascii="Cambria" w:hAnsi="Cambria"/>
                    </w:rPr>
                    <w:t>e</w:t>
                  </w:r>
                  <w:r w:rsidRPr="00B26343">
                    <w:rPr>
                      <w:rFonts w:ascii="Cambria" w:hAnsi="Cambria"/>
                      <w:spacing w:val="6"/>
                    </w:rPr>
                    <w:t xml:space="preserve"> </w:t>
                  </w:r>
                  <w:r w:rsidRPr="00B26343">
                    <w:rPr>
                      <w:rFonts w:ascii="Cambria" w:hAnsi="Cambria"/>
                      <w:spacing w:val="3"/>
                    </w:rPr>
                    <w:t>t</w:t>
                  </w:r>
                  <w:r w:rsidRPr="00B26343">
                    <w:rPr>
                      <w:rFonts w:ascii="Cambria" w:hAnsi="Cambria"/>
                      <w:spacing w:val="-1"/>
                    </w:rPr>
                    <w:t>e</w:t>
                  </w:r>
                  <w:r w:rsidRPr="00B26343">
                    <w:rPr>
                      <w:rFonts w:ascii="Cambria" w:hAnsi="Cambria"/>
                      <w:spacing w:val="2"/>
                    </w:rPr>
                    <w:t>x</w:t>
                  </w:r>
                  <w:r w:rsidRPr="00B26343">
                    <w:rPr>
                      <w:rFonts w:ascii="Cambria" w:hAnsi="Cambria"/>
                    </w:rPr>
                    <w:t>t</w:t>
                  </w:r>
                  <w:r w:rsidRPr="00B26343">
                    <w:rPr>
                      <w:rFonts w:ascii="Cambria" w:hAnsi="Cambria"/>
                      <w:spacing w:val="6"/>
                    </w:rPr>
                    <w:t xml:space="preserve"> </w:t>
                  </w:r>
                  <w:r w:rsidRPr="00B26343">
                    <w:rPr>
                      <w:rFonts w:ascii="Cambria" w:hAnsi="Cambria"/>
                      <w:spacing w:val="2"/>
                    </w:rPr>
                    <w:t>w</w:t>
                  </w:r>
                  <w:r w:rsidRPr="00B26343">
                    <w:rPr>
                      <w:rFonts w:ascii="Cambria" w:hAnsi="Cambria"/>
                      <w:spacing w:val="3"/>
                    </w:rPr>
                    <w:t>i</w:t>
                  </w:r>
                  <w:r w:rsidRPr="00B26343">
                    <w:rPr>
                      <w:rFonts w:ascii="Cambria" w:hAnsi="Cambria"/>
                      <w:spacing w:val="-2"/>
                    </w:rPr>
                    <w:t>t</w:t>
                  </w:r>
                  <w:r w:rsidRPr="00B26343">
                    <w:rPr>
                      <w:rFonts w:ascii="Cambria" w:hAnsi="Cambria"/>
                    </w:rPr>
                    <w:t>h</w:t>
                  </w:r>
                  <w:r w:rsidRPr="00B26343">
                    <w:rPr>
                      <w:rFonts w:ascii="Cambria" w:hAnsi="Cambria"/>
                      <w:spacing w:val="7"/>
                    </w:rPr>
                    <w:t xml:space="preserve"> </w:t>
                  </w:r>
                  <w:r w:rsidRPr="00B26343">
                    <w:rPr>
                      <w:rFonts w:ascii="Cambria" w:hAnsi="Cambria"/>
                      <w:spacing w:val="2"/>
                    </w:rPr>
                    <w:t>qu</w:t>
                  </w:r>
                  <w:r w:rsidRPr="00B26343">
                    <w:rPr>
                      <w:rFonts w:ascii="Cambria" w:hAnsi="Cambria"/>
                      <w:spacing w:val="4"/>
                    </w:rPr>
                    <w:t>e</w:t>
                  </w:r>
                  <w:r w:rsidRPr="00B26343">
                    <w:rPr>
                      <w:rFonts w:ascii="Cambria" w:hAnsi="Cambria"/>
                    </w:rPr>
                    <w:t>s</w:t>
                  </w:r>
                  <w:r w:rsidRPr="00B26343">
                    <w:rPr>
                      <w:rFonts w:ascii="Cambria" w:hAnsi="Cambria"/>
                      <w:spacing w:val="-2"/>
                    </w:rPr>
                    <w:t>ti</w:t>
                  </w:r>
                  <w:r w:rsidRPr="00B26343">
                    <w:rPr>
                      <w:rFonts w:ascii="Cambria" w:hAnsi="Cambria"/>
                      <w:spacing w:val="2"/>
                    </w:rPr>
                    <w:t>on</w:t>
                  </w:r>
                  <w:r w:rsidRPr="00B26343">
                    <w:rPr>
                      <w:rFonts w:ascii="Cambria" w:hAnsi="Cambria"/>
                    </w:rPr>
                    <w:t>s</w:t>
                  </w:r>
                  <w:r w:rsidRPr="00B26343">
                    <w:rPr>
                      <w:rFonts w:ascii="Cambria" w:hAnsi="Cambria"/>
                      <w:spacing w:val="9"/>
                    </w:rPr>
                    <w:t xml:space="preserve"> </w:t>
                  </w:r>
                  <w:r w:rsidRPr="00B26343">
                    <w:rPr>
                      <w:rFonts w:ascii="Cambria" w:hAnsi="Cambria"/>
                      <w:spacing w:val="-1"/>
                    </w:rPr>
                    <w:t>a</w:t>
                  </w:r>
                  <w:r w:rsidRPr="00B26343">
                    <w:rPr>
                      <w:rFonts w:ascii="Cambria" w:hAnsi="Cambria"/>
                      <w:spacing w:val="2"/>
                    </w:rPr>
                    <w:t>nd</w:t>
                  </w:r>
                  <w:r w:rsidRPr="00B26343">
                    <w:rPr>
                      <w:rFonts w:ascii="Cambria" w:hAnsi="Cambria"/>
                      <w:spacing w:val="-2"/>
                    </w:rPr>
                    <w:t>/</w:t>
                  </w:r>
                  <w:r w:rsidRPr="00B26343">
                    <w:rPr>
                      <w:rFonts w:ascii="Cambria" w:hAnsi="Cambria"/>
                      <w:spacing w:val="2"/>
                    </w:rPr>
                    <w:t>o</w:t>
                  </w:r>
                  <w:r w:rsidRPr="00B26343">
                    <w:rPr>
                      <w:rFonts w:ascii="Cambria" w:hAnsi="Cambria"/>
                    </w:rPr>
                    <w:t>r</w:t>
                  </w:r>
                  <w:r w:rsidRPr="00B26343">
                    <w:rPr>
                      <w:rFonts w:ascii="Cambria" w:hAnsi="Cambria"/>
                      <w:spacing w:val="10"/>
                    </w:rPr>
                    <w:t xml:space="preserve"> </w:t>
                  </w:r>
                  <w:r w:rsidRPr="00B26343">
                    <w:rPr>
                      <w:rFonts w:ascii="Cambria" w:hAnsi="Cambria"/>
                      <w:spacing w:val="-1"/>
                      <w:w w:val="103"/>
                    </w:rPr>
                    <w:t>c</w:t>
                  </w:r>
                  <w:r w:rsidRPr="00B26343">
                    <w:rPr>
                      <w:rFonts w:ascii="Cambria" w:hAnsi="Cambria"/>
                      <w:spacing w:val="2"/>
                      <w:w w:val="103"/>
                    </w:rPr>
                    <w:t>o</w:t>
                  </w:r>
                  <w:r w:rsidRPr="00B26343">
                    <w:rPr>
                      <w:rFonts w:ascii="Cambria" w:hAnsi="Cambria"/>
                      <w:spacing w:val="5"/>
                      <w:w w:val="103"/>
                    </w:rPr>
                    <w:t>m</w:t>
                  </w:r>
                  <w:r w:rsidRPr="00B26343">
                    <w:rPr>
                      <w:rFonts w:ascii="Cambria" w:hAnsi="Cambria"/>
                      <w:w w:val="103"/>
                    </w:rPr>
                    <w:t>m</w:t>
                  </w:r>
                  <w:r w:rsidRPr="00B26343">
                    <w:rPr>
                      <w:rFonts w:ascii="Cambria" w:hAnsi="Cambria"/>
                      <w:spacing w:val="-1"/>
                      <w:w w:val="103"/>
                    </w:rPr>
                    <w:t>e</w:t>
                  </w:r>
                  <w:r w:rsidRPr="00B26343">
                    <w:rPr>
                      <w:rFonts w:ascii="Cambria" w:hAnsi="Cambria"/>
                      <w:spacing w:val="7"/>
                      <w:w w:val="103"/>
                    </w:rPr>
                    <w:t>n</w:t>
                  </w:r>
                  <w:r w:rsidRPr="00B26343">
                    <w:rPr>
                      <w:rFonts w:ascii="Cambria" w:hAnsi="Cambria"/>
                      <w:spacing w:val="-2"/>
                      <w:w w:val="103"/>
                    </w:rPr>
                    <w:t>t</w:t>
                  </w:r>
                  <w:r w:rsidRPr="00B26343">
                    <w:rPr>
                      <w:rFonts w:ascii="Cambria" w:hAnsi="Cambria"/>
                      <w:w w:val="103"/>
                    </w:rPr>
                    <w:t>s.</w:t>
                  </w:r>
                </w:p>
                <w:p w14:paraId="3B886C18" w14:textId="77777777" w:rsidR="000237DB" w:rsidRPr="00B26343" w:rsidRDefault="000237DB" w:rsidP="00666531">
                  <w:pPr>
                    <w:widowControl w:val="0"/>
                    <w:tabs>
                      <w:tab w:val="left" w:pos="1200"/>
                    </w:tabs>
                    <w:autoSpaceDE w:val="0"/>
                    <w:autoSpaceDN w:val="0"/>
                    <w:adjustRightInd w:val="0"/>
                    <w:spacing w:before="12" w:after="0" w:line="216" w:lineRule="exact"/>
                    <w:ind w:left="858"/>
                    <w:rPr>
                      <w:rFonts w:ascii="Cambria" w:hAnsi="Cambria"/>
                    </w:rPr>
                  </w:pPr>
                  <w:r w:rsidRPr="00B26343">
                    <w:rPr>
                      <w:rFonts w:ascii="Cambria" w:hAnsi="Cambria"/>
                      <w:spacing w:val="2"/>
                    </w:rPr>
                    <w:t>3</w:t>
                  </w:r>
                  <w:r w:rsidRPr="00B26343">
                    <w:rPr>
                      <w:rFonts w:ascii="Cambria" w:hAnsi="Cambria"/>
                    </w:rPr>
                    <w:t>.</w:t>
                  </w:r>
                  <w:r w:rsidRPr="00B26343">
                    <w:rPr>
                      <w:rFonts w:ascii="Cambria" w:hAnsi="Cambria"/>
                      <w:spacing w:val="-47"/>
                    </w:rPr>
                    <w:t xml:space="preserve"> </w:t>
                  </w:r>
                  <w:r w:rsidRPr="00B26343">
                    <w:rPr>
                      <w:rFonts w:ascii="Cambria" w:hAnsi="Cambria"/>
                    </w:rPr>
                    <w:tab/>
                  </w:r>
                  <w:r w:rsidRPr="00B26343">
                    <w:rPr>
                      <w:rFonts w:ascii="Cambria" w:hAnsi="Cambria"/>
                      <w:spacing w:val="1"/>
                    </w:rPr>
                    <w:t>W</w:t>
                  </w:r>
                  <w:r w:rsidRPr="00B26343">
                    <w:rPr>
                      <w:rFonts w:ascii="Cambria" w:hAnsi="Cambria"/>
                      <w:spacing w:val="2"/>
                    </w:rPr>
                    <w:t>r</w:t>
                  </w:r>
                  <w:r w:rsidRPr="00B26343">
                    <w:rPr>
                      <w:rFonts w:ascii="Cambria" w:hAnsi="Cambria"/>
                      <w:spacing w:val="-2"/>
                    </w:rPr>
                    <w:t>i</w:t>
                  </w:r>
                  <w:r w:rsidRPr="00B26343">
                    <w:rPr>
                      <w:rFonts w:ascii="Cambria" w:hAnsi="Cambria"/>
                      <w:spacing w:val="3"/>
                    </w:rPr>
                    <w:t>t</w:t>
                  </w:r>
                  <w:r w:rsidRPr="00B26343">
                    <w:rPr>
                      <w:rFonts w:ascii="Cambria" w:hAnsi="Cambria"/>
                    </w:rPr>
                    <w:t>e</w:t>
                  </w:r>
                  <w:r w:rsidRPr="00B26343">
                    <w:rPr>
                      <w:rFonts w:ascii="Cambria" w:hAnsi="Cambria"/>
                      <w:spacing w:val="10"/>
                    </w:rPr>
                    <w:t xml:space="preserve"> </w:t>
                  </w:r>
                  <w:r w:rsidRPr="00B26343">
                    <w:rPr>
                      <w:rFonts w:ascii="Cambria" w:hAnsi="Cambria"/>
                    </w:rPr>
                    <w:t>a</w:t>
                  </w:r>
                  <w:r w:rsidRPr="00B26343">
                    <w:rPr>
                      <w:rFonts w:ascii="Cambria" w:hAnsi="Cambria"/>
                      <w:spacing w:val="3"/>
                    </w:rPr>
                    <w:t xml:space="preserve"> </w:t>
                  </w:r>
                  <w:r w:rsidRPr="00B26343">
                    <w:rPr>
                      <w:rFonts w:ascii="Cambria" w:hAnsi="Cambria"/>
                      <w:spacing w:val="2"/>
                    </w:rPr>
                    <w:t>on</w:t>
                  </w:r>
                  <w:r w:rsidRPr="00B26343">
                    <w:rPr>
                      <w:rFonts w:ascii="Cambria" w:hAnsi="Cambria"/>
                      <w:spacing w:val="-1"/>
                    </w:rPr>
                    <w:t>e</w:t>
                  </w:r>
                  <w:r w:rsidRPr="00B26343">
                    <w:rPr>
                      <w:rFonts w:ascii="Cambria" w:hAnsi="Cambria"/>
                      <w:spacing w:val="2"/>
                    </w:rPr>
                    <w:t>-p</w:t>
                  </w:r>
                  <w:r w:rsidRPr="00B26343">
                    <w:rPr>
                      <w:rFonts w:ascii="Cambria" w:hAnsi="Cambria"/>
                      <w:spacing w:val="-1"/>
                    </w:rPr>
                    <w:t>a</w:t>
                  </w:r>
                  <w:r w:rsidRPr="00B26343">
                    <w:rPr>
                      <w:rFonts w:ascii="Cambria" w:hAnsi="Cambria"/>
                      <w:spacing w:val="7"/>
                    </w:rPr>
                    <w:t>g</w:t>
                  </w:r>
                  <w:r w:rsidRPr="00B26343">
                    <w:rPr>
                      <w:rFonts w:ascii="Cambria" w:hAnsi="Cambria"/>
                    </w:rPr>
                    <w:t>e</w:t>
                  </w:r>
                  <w:r w:rsidRPr="00B26343">
                    <w:rPr>
                      <w:rFonts w:ascii="Cambria" w:hAnsi="Cambria"/>
                      <w:spacing w:val="3"/>
                    </w:rPr>
                    <w:t xml:space="preserve"> </w:t>
                  </w:r>
                  <w:r w:rsidRPr="00B26343">
                    <w:rPr>
                      <w:rFonts w:ascii="Cambria" w:hAnsi="Cambria"/>
                      <w:spacing w:val="6"/>
                    </w:rPr>
                    <w:t>r</w:t>
                  </w:r>
                  <w:r w:rsidRPr="00B26343">
                    <w:rPr>
                      <w:rFonts w:ascii="Cambria" w:hAnsi="Cambria"/>
                      <w:spacing w:val="-1"/>
                    </w:rPr>
                    <w:t>e</w:t>
                  </w:r>
                  <w:r w:rsidRPr="00B26343">
                    <w:rPr>
                      <w:rFonts w:ascii="Cambria" w:hAnsi="Cambria"/>
                      <w:spacing w:val="2"/>
                    </w:rPr>
                    <w:t>f</w:t>
                  </w:r>
                  <w:r w:rsidRPr="00B26343">
                    <w:rPr>
                      <w:rFonts w:ascii="Cambria" w:hAnsi="Cambria"/>
                      <w:spacing w:val="3"/>
                    </w:rPr>
                    <w:t>l</w:t>
                  </w:r>
                  <w:r w:rsidRPr="00B26343">
                    <w:rPr>
                      <w:rFonts w:ascii="Cambria" w:hAnsi="Cambria"/>
                      <w:spacing w:val="-1"/>
                    </w:rPr>
                    <w:t>e</w:t>
                  </w:r>
                  <w:r w:rsidRPr="00B26343">
                    <w:rPr>
                      <w:rFonts w:ascii="Cambria" w:hAnsi="Cambria"/>
                      <w:spacing w:val="4"/>
                    </w:rPr>
                    <w:t>c</w:t>
                  </w:r>
                  <w:r w:rsidRPr="00B26343">
                    <w:rPr>
                      <w:rFonts w:ascii="Cambria" w:hAnsi="Cambria"/>
                      <w:spacing w:val="-2"/>
                    </w:rPr>
                    <w:t>ti</w:t>
                  </w:r>
                  <w:r w:rsidRPr="00B26343">
                    <w:rPr>
                      <w:rFonts w:ascii="Cambria" w:hAnsi="Cambria"/>
                      <w:spacing w:val="2"/>
                    </w:rPr>
                    <w:t>o</w:t>
                  </w:r>
                  <w:r w:rsidRPr="00B26343">
                    <w:rPr>
                      <w:rFonts w:ascii="Cambria" w:hAnsi="Cambria"/>
                    </w:rPr>
                    <w:t>n</w:t>
                  </w:r>
                  <w:r w:rsidRPr="00B26343">
                    <w:rPr>
                      <w:rFonts w:ascii="Cambria" w:hAnsi="Cambria"/>
                      <w:spacing w:val="5"/>
                    </w:rPr>
                    <w:t xml:space="preserve"> </w:t>
                  </w:r>
                  <w:r w:rsidRPr="00B26343">
                    <w:rPr>
                      <w:rFonts w:ascii="Cambria" w:hAnsi="Cambria"/>
                      <w:spacing w:val="2"/>
                    </w:rPr>
                    <w:t>o</w:t>
                  </w:r>
                  <w:r w:rsidRPr="00B26343">
                    <w:rPr>
                      <w:rFonts w:ascii="Cambria" w:hAnsi="Cambria"/>
                    </w:rPr>
                    <w:t>n</w:t>
                  </w:r>
                  <w:r w:rsidRPr="00B26343">
                    <w:rPr>
                      <w:rFonts w:ascii="Cambria" w:hAnsi="Cambria"/>
                      <w:spacing w:val="6"/>
                    </w:rPr>
                    <w:t xml:space="preserve"> </w:t>
                  </w:r>
                  <w:r w:rsidRPr="00B26343">
                    <w:rPr>
                      <w:rFonts w:ascii="Cambria" w:hAnsi="Cambria"/>
                      <w:spacing w:val="2"/>
                    </w:rPr>
                    <w:t>you</w:t>
                  </w:r>
                  <w:r w:rsidRPr="00B26343">
                    <w:rPr>
                      <w:rFonts w:ascii="Cambria" w:hAnsi="Cambria"/>
                    </w:rPr>
                    <w:t>r</w:t>
                  </w:r>
                  <w:r w:rsidRPr="00B26343">
                    <w:rPr>
                      <w:rFonts w:ascii="Cambria" w:hAnsi="Cambria"/>
                      <w:spacing w:val="5"/>
                    </w:rPr>
                    <w:t xml:space="preserve"> </w:t>
                  </w:r>
                  <w:r w:rsidRPr="00B26343">
                    <w:rPr>
                      <w:rFonts w:ascii="Cambria" w:hAnsi="Cambria"/>
                      <w:spacing w:val="2"/>
                    </w:rPr>
                    <w:t>ow</w:t>
                  </w:r>
                  <w:r w:rsidRPr="00B26343">
                    <w:rPr>
                      <w:rFonts w:ascii="Cambria" w:hAnsi="Cambria"/>
                    </w:rPr>
                    <w:t>n</w:t>
                  </w:r>
                  <w:r w:rsidRPr="00B26343">
                    <w:rPr>
                      <w:rFonts w:ascii="Cambria" w:hAnsi="Cambria"/>
                      <w:spacing w:val="11"/>
                    </w:rPr>
                    <w:t xml:space="preserve"> </w:t>
                  </w:r>
                  <w:r w:rsidRPr="00B26343">
                    <w:rPr>
                      <w:rFonts w:ascii="Cambria" w:hAnsi="Cambria"/>
                    </w:rPr>
                    <w:t>s</w:t>
                  </w:r>
                  <w:r w:rsidRPr="00B26343">
                    <w:rPr>
                      <w:rFonts w:ascii="Cambria" w:hAnsi="Cambria"/>
                      <w:spacing w:val="2"/>
                    </w:rPr>
                    <w:t>h</w:t>
                  </w:r>
                  <w:r w:rsidRPr="00B26343">
                    <w:rPr>
                      <w:rFonts w:ascii="Cambria" w:hAnsi="Cambria"/>
                      <w:spacing w:val="-1"/>
                    </w:rPr>
                    <w:t>e</w:t>
                  </w:r>
                  <w:r w:rsidRPr="00B26343">
                    <w:rPr>
                      <w:rFonts w:ascii="Cambria" w:hAnsi="Cambria"/>
                      <w:spacing w:val="4"/>
                    </w:rPr>
                    <w:t>e</w:t>
                  </w:r>
                  <w:r w:rsidRPr="00B26343">
                    <w:rPr>
                      <w:rFonts w:ascii="Cambria" w:hAnsi="Cambria"/>
                    </w:rPr>
                    <w:t>t</w:t>
                  </w:r>
                  <w:r w:rsidRPr="00B26343">
                    <w:rPr>
                      <w:rFonts w:ascii="Cambria" w:hAnsi="Cambria"/>
                      <w:spacing w:val="1"/>
                    </w:rPr>
                    <w:t xml:space="preserve"> </w:t>
                  </w:r>
                  <w:r w:rsidRPr="00B26343">
                    <w:rPr>
                      <w:rFonts w:ascii="Cambria" w:hAnsi="Cambria"/>
                      <w:spacing w:val="2"/>
                    </w:rPr>
                    <w:t>o</w:t>
                  </w:r>
                  <w:r w:rsidRPr="00B26343">
                    <w:rPr>
                      <w:rFonts w:ascii="Cambria" w:hAnsi="Cambria"/>
                    </w:rPr>
                    <w:t>f</w:t>
                  </w:r>
                  <w:r w:rsidRPr="00B26343">
                    <w:rPr>
                      <w:rFonts w:ascii="Cambria" w:hAnsi="Cambria"/>
                      <w:spacing w:val="5"/>
                    </w:rPr>
                    <w:t xml:space="preserve"> </w:t>
                  </w:r>
                  <w:r w:rsidRPr="00B26343">
                    <w:rPr>
                      <w:rFonts w:ascii="Cambria" w:hAnsi="Cambria"/>
                      <w:spacing w:val="7"/>
                      <w:w w:val="103"/>
                    </w:rPr>
                    <w:t>p</w:t>
                  </w:r>
                  <w:r w:rsidRPr="00B26343">
                    <w:rPr>
                      <w:rFonts w:ascii="Cambria" w:hAnsi="Cambria"/>
                      <w:spacing w:val="-1"/>
                      <w:w w:val="103"/>
                    </w:rPr>
                    <w:t>a</w:t>
                  </w:r>
                  <w:r w:rsidRPr="00B26343">
                    <w:rPr>
                      <w:rFonts w:ascii="Cambria" w:hAnsi="Cambria"/>
                      <w:spacing w:val="2"/>
                      <w:w w:val="103"/>
                    </w:rPr>
                    <w:t>p</w:t>
                  </w:r>
                  <w:r w:rsidRPr="00B26343">
                    <w:rPr>
                      <w:rFonts w:ascii="Cambria" w:hAnsi="Cambria"/>
                      <w:spacing w:val="-1"/>
                      <w:w w:val="103"/>
                    </w:rPr>
                    <w:t>e</w:t>
                  </w:r>
                  <w:r w:rsidRPr="00B26343">
                    <w:rPr>
                      <w:rFonts w:ascii="Cambria" w:hAnsi="Cambria"/>
                      <w:spacing w:val="2"/>
                      <w:w w:val="103"/>
                    </w:rPr>
                    <w:t>r</w:t>
                  </w:r>
                  <w:r w:rsidRPr="00B26343">
                    <w:rPr>
                      <w:rFonts w:ascii="Cambria" w:hAnsi="Cambria"/>
                      <w:w w:val="103"/>
                    </w:rPr>
                    <w:t>.</w:t>
                  </w:r>
                </w:p>
                <w:p w14:paraId="7BA7B6F2" w14:textId="77777777" w:rsidR="000237DB" w:rsidRPr="003229BE" w:rsidRDefault="000237DB" w:rsidP="00666531">
                  <w:pPr>
                    <w:widowControl w:val="0"/>
                    <w:autoSpaceDE w:val="0"/>
                    <w:autoSpaceDN w:val="0"/>
                    <w:adjustRightInd w:val="0"/>
                    <w:spacing w:before="3" w:after="0" w:line="260" w:lineRule="exact"/>
                    <w:rPr>
                      <w:rFonts w:ascii="Cambria" w:hAnsi="Cambria"/>
                      <w:sz w:val="26"/>
                    </w:rPr>
                  </w:pPr>
                </w:p>
                <w:p w14:paraId="6C226722" w14:textId="77777777" w:rsidR="000237DB" w:rsidRDefault="000237DB"/>
              </w:txbxContent>
            </v:textbox>
          </v:shape>
        </w:pict>
      </w:r>
    </w:p>
    <w:p w14:paraId="0EA96731" w14:textId="77777777" w:rsidR="000237DB" w:rsidRPr="002640ED" w:rsidRDefault="000237DB" w:rsidP="002F1104">
      <w:pPr>
        <w:spacing w:after="0" w:line="240" w:lineRule="auto"/>
        <w:jc w:val="center"/>
        <w:rPr>
          <w:rFonts w:ascii="Garamond" w:hAnsi="Garamond"/>
          <w:b/>
          <w:sz w:val="24"/>
        </w:rPr>
      </w:pPr>
    </w:p>
    <w:p w14:paraId="13E87B4D" w14:textId="77777777" w:rsidR="000237DB" w:rsidRPr="002640ED" w:rsidRDefault="000237DB" w:rsidP="002F1104">
      <w:pPr>
        <w:spacing w:after="0" w:line="240" w:lineRule="auto"/>
        <w:jc w:val="center"/>
        <w:rPr>
          <w:rFonts w:ascii="Garamond" w:hAnsi="Garamond"/>
          <w:b/>
          <w:sz w:val="24"/>
        </w:rPr>
      </w:pPr>
    </w:p>
    <w:p w14:paraId="58CEEACC" w14:textId="77777777" w:rsidR="000237DB" w:rsidRPr="002640ED" w:rsidRDefault="000237DB" w:rsidP="002F1104">
      <w:pPr>
        <w:spacing w:after="0" w:line="240" w:lineRule="auto"/>
        <w:jc w:val="center"/>
        <w:rPr>
          <w:rFonts w:ascii="Garamond" w:hAnsi="Garamond"/>
          <w:b/>
          <w:sz w:val="24"/>
        </w:rPr>
      </w:pPr>
    </w:p>
    <w:p w14:paraId="15128C4C" w14:textId="77777777" w:rsidR="000237DB" w:rsidRPr="002640ED" w:rsidRDefault="000237DB" w:rsidP="002F1104">
      <w:pPr>
        <w:spacing w:after="0" w:line="240" w:lineRule="auto"/>
        <w:jc w:val="center"/>
        <w:rPr>
          <w:rFonts w:ascii="Garamond" w:hAnsi="Garamond"/>
          <w:b/>
          <w:sz w:val="24"/>
        </w:rPr>
      </w:pPr>
    </w:p>
    <w:p w14:paraId="039D0094" w14:textId="77777777" w:rsidR="000237DB" w:rsidRPr="002640ED" w:rsidRDefault="000237DB" w:rsidP="002F1104">
      <w:pPr>
        <w:spacing w:after="0" w:line="240" w:lineRule="auto"/>
        <w:jc w:val="center"/>
        <w:rPr>
          <w:rFonts w:ascii="Garamond" w:hAnsi="Garamond"/>
          <w:b/>
          <w:sz w:val="24"/>
        </w:rPr>
      </w:pPr>
    </w:p>
    <w:p w14:paraId="392BCD63" w14:textId="77777777" w:rsidR="000237DB" w:rsidRPr="003229BE" w:rsidRDefault="000237DB" w:rsidP="002F1104">
      <w:pPr>
        <w:spacing w:after="0" w:line="240" w:lineRule="auto"/>
        <w:jc w:val="center"/>
        <w:rPr>
          <w:rFonts w:ascii="Cambria" w:hAnsi="Cambria"/>
          <w:b/>
        </w:rPr>
      </w:pPr>
      <w:r w:rsidRPr="003229BE">
        <w:rPr>
          <w:rFonts w:ascii="Cambria" w:hAnsi="Cambria"/>
          <w:b/>
        </w:rPr>
        <w:t>The Power of Young Adult Fiction</w:t>
      </w:r>
    </w:p>
    <w:p w14:paraId="60731B77" w14:textId="77777777" w:rsidR="000237DB" w:rsidRPr="003229BE" w:rsidRDefault="000237DB" w:rsidP="00666531">
      <w:pPr>
        <w:spacing w:after="0" w:line="240" w:lineRule="auto"/>
        <w:jc w:val="center"/>
        <w:rPr>
          <w:rFonts w:ascii="Cambria" w:hAnsi="Cambria"/>
        </w:rPr>
      </w:pPr>
      <w:r w:rsidRPr="003229BE">
        <w:rPr>
          <w:rFonts w:ascii="Cambria" w:hAnsi="Cambria"/>
          <w:b/>
        </w:rPr>
        <w:t xml:space="preserve">Source </w:t>
      </w:r>
      <w:r w:rsidRPr="003229BE">
        <w:rPr>
          <w:rFonts w:ascii="Cambria" w:hAnsi="Cambria"/>
        </w:rPr>
        <w:t>NY Times, March 2012</w:t>
      </w:r>
    </w:p>
    <w:p w14:paraId="3AF18F87" w14:textId="77777777" w:rsidR="000237DB" w:rsidRPr="003229BE" w:rsidRDefault="000237DB" w:rsidP="00666531">
      <w:pPr>
        <w:spacing w:after="0" w:line="240" w:lineRule="auto"/>
        <w:jc w:val="center"/>
        <w:rPr>
          <w:rFonts w:ascii="Cambria" w:hAnsi="Cambria"/>
        </w:rPr>
      </w:pPr>
    </w:p>
    <w:p w14:paraId="601C0C14" w14:textId="77777777" w:rsidR="000237DB" w:rsidRPr="003229BE" w:rsidRDefault="000237DB" w:rsidP="009B1BF3">
      <w:pPr>
        <w:spacing w:after="120" w:line="240" w:lineRule="auto"/>
        <w:rPr>
          <w:rFonts w:ascii="Cambria" w:hAnsi="Cambria"/>
        </w:rPr>
      </w:pPr>
      <w:r w:rsidRPr="003229BE">
        <w:rPr>
          <w:rFonts w:ascii="Cambria" w:hAnsi="Cambria"/>
        </w:rPr>
        <w:t>The remarkable </w:t>
      </w:r>
      <w:hyperlink r:id="rId8" w:history="1">
        <w:r w:rsidRPr="00B26343">
          <w:rPr>
            <w:rStyle w:val="Hyperlink"/>
            <w:rFonts w:ascii="Cambria" w:hAnsi="Cambria"/>
            <w:color w:val="auto"/>
            <w:u w:val="none"/>
          </w:rPr>
          <w:t>box</w:t>
        </w:r>
        <w:r w:rsidRPr="00B26343">
          <w:rPr>
            <w:rStyle w:val="Hyperlink"/>
            <w:rFonts w:ascii="Cambria" w:hAnsi="Cambria"/>
            <w:color w:val="auto"/>
            <w:u w:val="none"/>
          </w:rPr>
          <w:t xml:space="preserve"> </w:t>
        </w:r>
        <w:r w:rsidRPr="00B26343">
          <w:rPr>
            <w:rStyle w:val="Hyperlink"/>
            <w:rFonts w:ascii="Cambria" w:hAnsi="Cambria"/>
            <w:color w:val="auto"/>
            <w:u w:val="none"/>
          </w:rPr>
          <w:t>office success</w:t>
        </w:r>
      </w:hyperlink>
      <w:r w:rsidRPr="00B26343">
        <w:rPr>
          <w:rFonts w:ascii="Cambria" w:hAnsi="Cambria"/>
        </w:rPr>
        <w:t> of </w:t>
      </w:r>
      <w:hyperlink r:id="rId9" w:history="1">
        <w:r w:rsidRPr="003229BE">
          <w:rPr>
            <w:rStyle w:val="Hyperlink"/>
            <w:rFonts w:ascii="Cambria" w:hAnsi="Cambria"/>
            <w:color w:val="auto"/>
            <w:u w:val="none"/>
          </w:rPr>
          <w:t>“The Hunger Games,”</w:t>
        </w:r>
      </w:hyperlink>
      <w:r w:rsidRPr="003229BE">
        <w:rPr>
          <w:rFonts w:ascii="Cambria" w:hAnsi="Cambria"/>
        </w:rPr>
        <w:t xml:space="preserve"> based on the first of a trilogy of books that have sold 23 million copies, demonstrates the power of young adult fiction and its passionate fans. The number of young adult titles published last year was up nearly a third since 2008, to almost 10,000, according to </w:t>
      </w:r>
      <w:proofErr w:type="spellStart"/>
      <w:r w:rsidRPr="003229BE">
        <w:rPr>
          <w:rFonts w:ascii="Cambria" w:hAnsi="Cambria"/>
        </w:rPr>
        <w:t>Bowker</w:t>
      </w:r>
      <w:proofErr w:type="spellEnd"/>
      <w:r w:rsidRPr="003229BE">
        <w:rPr>
          <w:rFonts w:ascii="Cambria" w:hAnsi="Cambria"/>
        </w:rPr>
        <w:t xml:space="preserve"> Books In Print. The genre’s appeal has spread beyond teenage readers. Why has young adult fiction become such a phenomenon — even with older adults?</w:t>
      </w:r>
    </w:p>
    <w:p w14:paraId="2F083388" w14:textId="77777777" w:rsidR="000237DB" w:rsidRPr="003229BE" w:rsidRDefault="000237DB" w:rsidP="003B74E0">
      <w:pPr>
        <w:spacing w:after="120" w:line="240" w:lineRule="auto"/>
        <w:rPr>
          <w:rFonts w:ascii="Cambria" w:hAnsi="Cambria"/>
          <w:b/>
        </w:rPr>
      </w:pPr>
      <w:r w:rsidRPr="003229BE">
        <w:rPr>
          <w:rFonts w:ascii="Cambria" w:hAnsi="Cambria"/>
          <w:b/>
        </w:rPr>
        <w:t>Authors Taking Risks Isn’t Kid Stuff</w:t>
      </w:r>
    </w:p>
    <w:p w14:paraId="68ADC132" w14:textId="77777777" w:rsidR="000237DB" w:rsidRPr="003229BE" w:rsidRDefault="00B26343" w:rsidP="003B74E0">
      <w:pPr>
        <w:spacing w:after="120" w:line="240" w:lineRule="auto"/>
        <w:rPr>
          <w:rFonts w:ascii="Cambria" w:hAnsi="Cambria"/>
          <w:i/>
          <w:iCs/>
        </w:rPr>
      </w:pPr>
      <w:hyperlink r:id="rId10" w:history="1">
        <w:r w:rsidR="000237DB" w:rsidRPr="003229BE">
          <w:rPr>
            <w:rStyle w:val="Hyperlink"/>
            <w:rFonts w:ascii="Cambria" w:hAnsi="Cambria"/>
            <w:i/>
            <w:iCs/>
            <w:color w:val="auto"/>
            <w:u w:val="none"/>
          </w:rPr>
          <w:t>Patricia McCormick </w:t>
        </w:r>
      </w:hyperlink>
      <w:r w:rsidR="000237DB" w:rsidRPr="003229BE">
        <w:rPr>
          <w:rFonts w:ascii="Cambria" w:hAnsi="Cambria"/>
          <w:i/>
          <w:iCs/>
        </w:rPr>
        <w:t>is the author of young adult</w:t>
      </w:r>
      <w:bookmarkStart w:id="0" w:name="_GoBack"/>
      <w:bookmarkEnd w:id="0"/>
      <w:r w:rsidR="000237DB" w:rsidRPr="003229BE">
        <w:rPr>
          <w:rFonts w:ascii="Cambria" w:hAnsi="Cambria"/>
          <w:i/>
          <w:iCs/>
        </w:rPr>
        <w:t xml:space="preserve"> books that deal with stark topics, including "</w:t>
      </w:r>
      <w:hyperlink r:id="rId11" w:history="1">
        <w:r w:rsidR="000237DB" w:rsidRPr="003229BE">
          <w:rPr>
            <w:rStyle w:val="Hyperlink"/>
            <w:rFonts w:ascii="Cambria" w:hAnsi="Cambria"/>
            <w:i/>
            <w:iCs/>
            <w:color w:val="auto"/>
            <w:u w:val="none"/>
          </w:rPr>
          <w:t>Sold</w:t>
        </w:r>
      </w:hyperlink>
      <w:r w:rsidR="000237DB" w:rsidRPr="003229BE">
        <w:rPr>
          <w:rFonts w:ascii="Cambria" w:hAnsi="Cambria"/>
          <w:i/>
          <w:iCs/>
        </w:rPr>
        <w:t>,'' about child sex slavery, and the forthcoming "</w:t>
      </w:r>
      <w:hyperlink r:id="rId12" w:history="1">
        <w:r w:rsidR="000237DB" w:rsidRPr="003229BE">
          <w:rPr>
            <w:rStyle w:val="Hyperlink"/>
            <w:rFonts w:ascii="Cambria" w:hAnsi="Cambria"/>
            <w:i/>
            <w:iCs/>
            <w:color w:val="auto"/>
            <w:u w:val="none"/>
          </w:rPr>
          <w:t>Never Fall Down</w:t>
        </w:r>
      </w:hyperlink>
      <w:r w:rsidR="000237DB" w:rsidRPr="003229BE">
        <w:rPr>
          <w:rFonts w:ascii="Cambria" w:hAnsi="Cambria"/>
          <w:i/>
          <w:iCs/>
        </w:rPr>
        <w:t>,'' about growing up under the Khmer Rouge.</w:t>
      </w:r>
    </w:p>
    <w:p w14:paraId="6CD97E5E" w14:textId="77777777" w:rsidR="000237DB" w:rsidRPr="003229BE" w:rsidRDefault="000237DB" w:rsidP="003B74E0">
      <w:pPr>
        <w:spacing w:after="120" w:line="240" w:lineRule="auto"/>
        <w:rPr>
          <w:rFonts w:ascii="Cambria" w:hAnsi="Cambria"/>
        </w:rPr>
      </w:pPr>
      <w:r w:rsidRPr="003229BE">
        <w:rPr>
          <w:rFonts w:ascii="Cambria" w:hAnsi="Cambria"/>
        </w:rPr>
        <w:t>If "Harry Potter" made it safe for grown-ups to read kids’ books, "The Hunger Games" has made it cool.</w:t>
      </w:r>
    </w:p>
    <w:p w14:paraId="6ED1C8DE" w14:textId="77777777" w:rsidR="000237DB" w:rsidRPr="003229BE" w:rsidRDefault="000237DB" w:rsidP="003B74E0">
      <w:pPr>
        <w:spacing w:after="120" w:line="240" w:lineRule="auto"/>
        <w:rPr>
          <w:rFonts w:ascii="Cambria" w:hAnsi="Cambria"/>
        </w:rPr>
      </w:pPr>
      <w:r w:rsidRPr="003229BE">
        <w:rPr>
          <w:rFonts w:ascii="Cambria" w:hAnsi="Cambria"/>
        </w:rPr>
        <w:t>Why are so many adults reading young adult books? No need to page Dr. Freud. This isn’t about the guilty pleasures of communing with one’s inner child. It doesn’t signify a huge baby boomer regression. It isn’t even about nostalgia.</w:t>
      </w:r>
    </w:p>
    <w:p w14:paraId="0113DC12" w14:textId="77777777" w:rsidR="000237DB" w:rsidRPr="003229BE" w:rsidRDefault="000237DB" w:rsidP="003B74E0">
      <w:pPr>
        <w:spacing w:after="120" w:line="240" w:lineRule="auto"/>
        <w:rPr>
          <w:rFonts w:ascii="Cambria" w:hAnsi="Cambria"/>
        </w:rPr>
      </w:pPr>
      <w:r w:rsidRPr="003229BE">
        <w:rPr>
          <w:rFonts w:ascii="Cambria" w:hAnsi="Cambria"/>
        </w:rPr>
        <w:t>It’s because adults are discovering one of publishing’s best-kept secrets: that young adult authors are doing some of the most daring work out there. Authors who write for young adults are taking creative risks -- with narrative structure, voice and social commentary -- that you just don’t see as often in the more rarefied world of adult fiction.</w:t>
      </w:r>
    </w:p>
    <w:p w14:paraId="71EE55E9" w14:textId="77777777" w:rsidR="000237DB" w:rsidRPr="003229BE" w:rsidRDefault="000237DB" w:rsidP="003B74E0">
      <w:pPr>
        <w:spacing w:after="120" w:line="240" w:lineRule="auto"/>
        <w:rPr>
          <w:rFonts w:ascii="Cambria" w:hAnsi="Cambria"/>
        </w:rPr>
      </w:pPr>
      <w:r w:rsidRPr="003229BE">
        <w:rPr>
          <w:rFonts w:ascii="Cambria" w:hAnsi="Cambria"/>
        </w:rPr>
        <w:t xml:space="preserve">Here are a few audacious books you won’t find in the adult section of the library. </w:t>
      </w:r>
      <w:proofErr w:type="gramStart"/>
      <w:r w:rsidRPr="003229BE">
        <w:rPr>
          <w:rFonts w:ascii="Cambria" w:hAnsi="Cambria"/>
        </w:rPr>
        <w:t xml:space="preserve">A </w:t>
      </w:r>
      <w:hyperlink r:id="rId13" w:history="1">
        <w:r w:rsidRPr="003229BE">
          <w:rPr>
            <w:rStyle w:val="Hyperlink"/>
            <w:rFonts w:ascii="Cambria" w:hAnsi="Cambria"/>
            <w:color w:val="auto"/>
            <w:u w:val="none"/>
          </w:rPr>
          <w:t>Holocaust memoir narrated by Death</w:t>
        </w:r>
      </w:hyperlink>
      <w:r w:rsidRPr="003229BE">
        <w:rPr>
          <w:rFonts w:ascii="Cambria" w:hAnsi="Cambria"/>
        </w:rPr>
        <w:t>.</w:t>
      </w:r>
      <w:proofErr w:type="gramEnd"/>
      <w:r w:rsidRPr="003229BE">
        <w:rPr>
          <w:rFonts w:ascii="Cambria" w:hAnsi="Cambria"/>
        </w:rPr>
        <w:t xml:space="preserve"> </w:t>
      </w:r>
      <w:proofErr w:type="gramStart"/>
      <w:r w:rsidRPr="003229BE">
        <w:rPr>
          <w:rFonts w:ascii="Cambria" w:hAnsi="Cambria"/>
        </w:rPr>
        <w:t>A novel written entirely in </w:t>
      </w:r>
      <w:hyperlink r:id="rId14" w:history="1">
        <w:r w:rsidRPr="003229BE">
          <w:rPr>
            <w:rStyle w:val="Hyperlink"/>
            <w:rFonts w:ascii="Cambria" w:hAnsi="Cambria"/>
            <w:color w:val="auto"/>
            <w:u w:val="none"/>
          </w:rPr>
          <w:t>electronic messages</w:t>
        </w:r>
      </w:hyperlink>
      <w:r w:rsidRPr="003229BE">
        <w:rPr>
          <w:rFonts w:ascii="Cambria" w:hAnsi="Cambria"/>
        </w:rPr>
        <w:t>.</w:t>
      </w:r>
      <w:proofErr w:type="gramEnd"/>
      <w:r w:rsidRPr="003229BE">
        <w:rPr>
          <w:rFonts w:ascii="Cambria" w:hAnsi="Cambria"/>
        </w:rPr>
        <w:t xml:space="preserve"> </w:t>
      </w:r>
      <w:proofErr w:type="gramStart"/>
      <w:r w:rsidRPr="003229BE">
        <w:rPr>
          <w:rFonts w:ascii="Cambria" w:hAnsi="Cambria"/>
        </w:rPr>
        <w:t>A historical novel </w:t>
      </w:r>
      <w:hyperlink r:id="rId15" w:history="1">
        <w:r w:rsidRPr="003229BE">
          <w:rPr>
            <w:rStyle w:val="Hyperlink"/>
            <w:rFonts w:ascii="Cambria" w:hAnsi="Cambria"/>
            <w:color w:val="auto"/>
            <w:u w:val="none"/>
          </w:rPr>
          <w:t>in prose poems</w:t>
        </w:r>
      </w:hyperlink>
      <w:r w:rsidRPr="003229BE">
        <w:rPr>
          <w:rFonts w:ascii="Cambria" w:hAnsi="Cambria"/>
        </w:rPr>
        <w:t>.</w:t>
      </w:r>
      <w:proofErr w:type="gramEnd"/>
      <w:r w:rsidRPr="003229BE">
        <w:rPr>
          <w:rFonts w:ascii="Cambria" w:hAnsi="Cambria"/>
        </w:rPr>
        <w:t xml:space="preserve"> </w:t>
      </w:r>
      <w:proofErr w:type="gramStart"/>
      <w:r w:rsidRPr="003229BE">
        <w:rPr>
          <w:rFonts w:ascii="Cambria" w:hAnsi="Cambria"/>
        </w:rPr>
        <w:t>A murder mystery in </w:t>
      </w:r>
      <w:hyperlink r:id="rId16" w:history="1">
        <w:r w:rsidRPr="003229BE">
          <w:rPr>
            <w:rStyle w:val="Hyperlink"/>
            <w:rFonts w:ascii="Cambria" w:hAnsi="Cambria"/>
            <w:color w:val="auto"/>
            <w:u w:val="none"/>
          </w:rPr>
          <w:t>screenplay format</w:t>
        </w:r>
      </w:hyperlink>
      <w:r w:rsidRPr="003229BE">
        <w:rPr>
          <w:rFonts w:ascii="Cambria" w:hAnsi="Cambria"/>
        </w:rPr>
        <w:t>.</w:t>
      </w:r>
      <w:proofErr w:type="gramEnd"/>
      <w:r w:rsidRPr="003229BE">
        <w:rPr>
          <w:rFonts w:ascii="Cambria" w:hAnsi="Cambria"/>
        </w:rPr>
        <w:t xml:space="preserve"> </w:t>
      </w:r>
      <w:proofErr w:type="gramStart"/>
      <w:r w:rsidRPr="003229BE">
        <w:rPr>
          <w:rFonts w:ascii="Cambria" w:hAnsi="Cambria"/>
        </w:rPr>
        <w:t>A 550-page novel in pictures and words that may or may not have been </w:t>
      </w:r>
      <w:hyperlink r:id="rId17" w:history="1">
        <w:r w:rsidRPr="003229BE">
          <w:rPr>
            <w:rStyle w:val="Hyperlink"/>
            <w:rFonts w:ascii="Cambria" w:hAnsi="Cambria"/>
            <w:color w:val="auto"/>
            <w:u w:val="none"/>
          </w:rPr>
          <w:t>written by an automaton</w:t>
        </w:r>
      </w:hyperlink>
      <w:r w:rsidRPr="003229BE">
        <w:rPr>
          <w:rFonts w:ascii="Cambria" w:hAnsi="Cambria"/>
        </w:rPr>
        <w:t>.</w:t>
      </w:r>
      <w:proofErr w:type="gramEnd"/>
    </w:p>
    <w:p w14:paraId="5F62AE66" w14:textId="77777777" w:rsidR="000237DB" w:rsidRPr="003229BE" w:rsidRDefault="000237DB" w:rsidP="003B74E0">
      <w:pPr>
        <w:spacing w:after="120" w:line="240" w:lineRule="auto"/>
        <w:rPr>
          <w:rFonts w:ascii="Cambria" w:hAnsi="Cambria"/>
        </w:rPr>
      </w:pPr>
      <w:r w:rsidRPr="003229BE">
        <w:rPr>
          <w:rFonts w:ascii="Cambria" w:hAnsi="Cambria"/>
        </w:rPr>
        <w:t xml:space="preserve">For a young adult audience, authors have to be at the top of our game. Were competing with Facebook and smartphones, DVRs and iPods -- not to mention SATs and </w:t>
      </w:r>
      <w:proofErr w:type="spellStart"/>
      <w:r w:rsidRPr="003229BE">
        <w:rPr>
          <w:rFonts w:ascii="Cambria" w:hAnsi="Cambria"/>
        </w:rPr>
        <w:t>extracurriculars</w:t>
      </w:r>
      <w:proofErr w:type="spellEnd"/>
      <w:r w:rsidRPr="003229BE">
        <w:rPr>
          <w:rFonts w:ascii="Cambria" w:hAnsi="Cambria"/>
        </w:rPr>
        <w:t>. We have to capture and hold our readers’ (limited) attention on Page 1 and sustain it until the end. Young adults are willing to accompany an author just about anywhere -- to a dystopian future or the ancient past -- but they will not tolerate anything extraneous or self indulgent.</w:t>
      </w:r>
    </w:p>
    <w:p w14:paraId="67C973DE" w14:textId="77777777" w:rsidR="000237DB" w:rsidRPr="003229BE" w:rsidRDefault="000237DB" w:rsidP="003B74E0">
      <w:pPr>
        <w:spacing w:after="120" w:line="240" w:lineRule="auto"/>
        <w:rPr>
          <w:rFonts w:ascii="Cambria" w:hAnsi="Cambria"/>
        </w:rPr>
      </w:pPr>
      <w:r w:rsidRPr="003229BE">
        <w:rPr>
          <w:rFonts w:ascii="Cambria" w:hAnsi="Cambria"/>
        </w:rPr>
        <w:t>We may not yet be getting the big advances that our "grown-up" counterparts earn. But our rewards are in our in-boxes: blunt, heartfelt, often misspelled e-mails from kids who tell you exactly what they think.</w:t>
      </w:r>
    </w:p>
    <w:p w14:paraId="366EEC4F" w14:textId="77777777" w:rsidR="000237DB" w:rsidRPr="003229BE" w:rsidRDefault="000237DB" w:rsidP="003B74E0">
      <w:pPr>
        <w:spacing w:after="120" w:line="240" w:lineRule="auto"/>
        <w:rPr>
          <w:rFonts w:ascii="Cambria" w:hAnsi="Cambria"/>
        </w:rPr>
      </w:pPr>
      <w:r w:rsidRPr="003229BE">
        <w:rPr>
          <w:rFonts w:ascii="Cambria" w:hAnsi="Cambria"/>
        </w:rPr>
        <w:t xml:space="preserve">“U write </w:t>
      </w:r>
      <w:proofErr w:type="spellStart"/>
      <w:r w:rsidRPr="003229BE">
        <w:rPr>
          <w:rFonts w:ascii="Cambria" w:hAnsi="Cambria"/>
        </w:rPr>
        <w:t>prtty</w:t>
      </w:r>
      <w:proofErr w:type="spellEnd"/>
      <w:r w:rsidRPr="003229BE">
        <w:rPr>
          <w:rFonts w:ascii="Cambria" w:hAnsi="Cambria"/>
        </w:rPr>
        <w:t xml:space="preserve"> good violence for a girl,” said one reader. Another: “Keep it up. U r not as lame as some people.”</w:t>
      </w:r>
    </w:p>
    <w:p w14:paraId="586C5250" w14:textId="77777777" w:rsidR="000237DB" w:rsidRPr="003229BE" w:rsidRDefault="000237DB" w:rsidP="003B74E0">
      <w:pPr>
        <w:spacing w:after="120" w:line="240" w:lineRule="auto"/>
        <w:rPr>
          <w:rFonts w:ascii="Cambria" w:hAnsi="Cambria"/>
        </w:rPr>
      </w:pPr>
      <w:r w:rsidRPr="003229BE">
        <w:rPr>
          <w:rFonts w:ascii="Cambria" w:hAnsi="Cambria"/>
        </w:rPr>
        <w:t>My favorite e-mail, however, is from an adult.</w:t>
      </w:r>
    </w:p>
    <w:p w14:paraId="4E9EA911" w14:textId="77777777" w:rsidR="000237DB" w:rsidRPr="003229BE" w:rsidRDefault="000237DB" w:rsidP="003B74E0">
      <w:pPr>
        <w:spacing w:after="120" w:line="240" w:lineRule="auto"/>
        <w:rPr>
          <w:rFonts w:ascii="Cambria" w:hAnsi="Cambria"/>
        </w:rPr>
      </w:pPr>
      <w:r w:rsidRPr="003229BE">
        <w:rPr>
          <w:rFonts w:ascii="Cambria" w:hAnsi="Cambria"/>
        </w:rPr>
        <w:t>"Did you know your book is in the children's section?"</w:t>
      </w:r>
    </w:p>
    <w:p w14:paraId="37C8E17E" w14:textId="77777777" w:rsidR="000237DB" w:rsidRPr="003229BE" w:rsidRDefault="000237DB" w:rsidP="003B74E0">
      <w:pPr>
        <w:spacing w:after="120" w:line="240" w:lineRule="auto"/>
        <w:rPr>
          <w:rFonts w:ascii="Cambria" w:hAnsi="Cambria"/>
          <w:b/>
        </w:rPr>
      </w:pPr>
      <w:r w:rsidRPr="003229BE">
        <w:rPr>
          <w:rFonts w:ascii="Cambria" w:hAnsi="Cambria"/>
          <w:b/>
        </w:rPr>
        <w:t>Social Media Has Fed the Fever</w:t>
      </w:r>
    </w:p>
    <w:p w14:paraId="307F8354" w14:textId="77777777" w:rsidR="000237DB" w:rsidRPr="003229BE" w:rsidRDefault="00B26343" w:rsidP="003B74E0">
      <w:pPr>
        <w:spacing w:after="120" w:line="240" w:lineRule="auto"/>
        <w:rPr>
          <w:rFonts w:ascii="Cambria" w:hAnsi="Cambria"/>
          <w:i/>
          <w:iCs/>
        </w:rPr>
      </w:pPr>
      <w:hyperlink r:id="rId18" w:history="1">
        <w:r w:rsidR="000237DB" w:rsidRPr="003229BE">
          <w:rPr>
            <w:rStyle w:val="Hyperlink"/>
            <w:rFonts w:ascii="Cambria" w:hAnsi="Cambria"/>
            <w:i/>
            <w:iCs/>
            <w:color w:val="auto"/>
            <w:u w:val="none"/>
          </w:rPr>
          <w:t>Emma Allison</w:t>
        </w:r>
      </w:hyperlink>
      <w:r w:rsidR="000237DB" w:rsidRPr="003229BE">
        <w:rPr>
          <w:rFonts w:ascii="Cambria" w:hAnsi="Cambria"/>
          <w:i/>
          <w:iCs/>
        </w:rPr>
        <w:t xml:space="preserve">, a Canadian teenager, writes about young adult fiction on her </w:t>
      </w:r>
      <w:proofErr w:type="spellStart"/>
      <w:r w:rsidR="000237DB" w:rsidRPr="003229BE">
        <w:rPr>
          <w:rFonts w:ascii="Cambria" w:hAnsi="Cambria"/>
          <w:i/>
          <w:iCs/>
        </w:rPr>
        <w:t>blog,</w:t>
      </w:r>
      <w:hyperlink r:id="rId19" w:history="1">
        <w:r w:rsidR="000237DB" w:rsidRPr="003229BE">
          <w:rPr>
            <w:rStyle w:val="Hyperlink"/>
            <w:rFonts w:ascii="Cambria" w:hAnsi="Cambria"/>
            <w:i/>
            <w:iCs/>
            <w:color w:val="auto"/>
            <w:u w:val="none"/>
          </w:rPr>
          <w:t>Booking</w:t>
        </w:r>
        <w:proofErr w:type="spellEnd"/>
        <w:r w:rsidR="000237DB" w:rsidRPr="003229BE">
          <w:rPr>
            <w:rStyle w:val="Hyperlink"/>
            <w:rFonts w:ascii="Cambria" w:hAnsi="Cambria"/>
            <w:i/>
            <w:iCs/>
            <w:color w:val="auto"/>
            <w:u w:val="none"/>
          </w:rPr>
          <w:t xml:space="preserve"> Through 365</w:t>
        </w:r>
      </w:hyperlink>
      <w:r w:rsidR="000237DB" w:rsidRPr="003229BE">
        <w:rPr>
          <w:rFonts w:ascii="Cambria" w:hAnsi="Cambria"/>
          <w:i/>
          <w:iCs/>
        </w:rPr>
        <w:t>.</w:t>
      </w:r>
    </w:p>
    <w:p w14:paraId="26DDFE37" w14:textId="77777777" w:rsidR="000237DB" w:rsidRPr="003229BE" w:rsidRDefault="000237DB" w:rsidP="003B74E0">
      <w:pPr>
        <w:spacing w:after="120" w:line="240" w:lineRule="auto"/>
        <w:rPr>
          <w:rFonts w:ascii="Cambria" w:hAnsi="Cambria"/>
        </w:rPr>
      </w:pPr>
      <w:r w:rsidRPr="003229BE">
        <w:rPr>
          <w:rFonts w:ascii="Cambria" w:hAnsi="Cambria"/>
        </w:rPr>
        <w:t>If you’ve walked into a bookstore as of late, you’ve been assaulted with a mass of young adult literature. Whether the proof is long lines for a </w:t>
      </w:r>
      <w:hyperlink r:id="rId20" w:history="1">
        <w:r w:rsidRPr="003229BE">
          <w:rPr>
            <w:rStyle w:val="Hyperlink"/>
            <w:rFonts w:ascii="Cambria" w:hAnsi="Cambria"/>
            <w:color w:val="auto"/>
            <w:u w:val="none"/>
          </w:rPr>
          <w:t>"</w:t>
        </w:r>
        <w:proofErr w:type="spellStart"/>
        <w:r w:rsidRPr="003229BE">
          <w:rPr>
            <w:rStyle w:val="Hyperlink"/>
            <w:rFonts w:ascii="Cambria" w:hAnsi="Cambria"/>
            <w:color w:val="auto"/>
            <w:u w:val="none"/>
          </w:rPr>
          <w:t>Mockingjay</w:t>
        </w:r>
        <w:proofErr w:type="spellEnd"/>
        <w:r w:rsidRPr="003229BE">
          <w:rPr>
            <w:rStyle w:val="Hyperlink"/>
            <w:rFonts w:ascii="Cambria" w:hAnsi="Cambria"/>
            <w:color w:val="auto"/>
            <w:u w:val="none"/>
          </w:rPr>
          <w:t>" </w:t>
        </w:r>
      </w:hyperlink>
      <w:r w:rsidRPr="003229BE">
        <w:rPr>
          <w:rFonts w:ascii="Cambria" w:hAnsi="Cambria"/>
        </w:rPr>
        <w:t>midnight book release or huge displays of memorabilia, young adult literature is undeniably popular.</w:t>
      </w:r>
    </w:p>
    <w:p w14:paraId="2D6E4F82" w14:textId="77777777" w:rsidR="000237DB" w:rsidRPr="003229BE" w:rsidRDefault="000237DB" w:rsidP="003B74E0">
      <w:pPr>
        <w:spacing w:after="120" w:line="240" w:lineRule="auto"/>
        <w:rPr>
          <w:rFonts w:ascii="Cambria" w:hAnsi="Cambria"/>
        </w:rPr>
      </w:pPr>
      <w:r w:rsidRPr="003229BE">
        <w:rPr>
          <w:rFonts w:ascii="Cambria" w:hAnsi="Cambria"/>
        </w:rPr>
        <w:t>Many ridicule the teen-oriented industry. Others acknowledge its existence only because of its growing financial success. Despite general curiosity, few people pay attention to what has created such a fierce following for the books among young people: the Internet.</w:t>
      </w:r>
    </w:p>
    <w:p w14:paraId="7BED0BA9" w14:textId="77777777" w:rsidR="000237DB" w:rsidRPr="003229BE" w:rsidRDefault="000237DB" w:rsidP="003B74E0">
      <w:pPr>
        <w:spacing w:after="120" w:line="240" w:lineRule="auto"/>
        <w:rPr>
          <w:rFonts w:ascii="Cambria" w:hAnsi="Cambria"/>
        </w:rPr>
      </w:pPr>
      <w:r w:rsidRPr="003229BE">
        <w:rPr>
          <w:rFonts w:ascii="Cambria" w:hAnsi="Cambria"/>
        </w:rPr>
        <w:lastRenderedPageBreak/>
        <w:t>Reading used to be the isolated experience of picking up a book, scanning words on the page and thinking a lot of brilliant thoughts about the story without ever voicing them. Now, through the wonders of social media, you can discuss the downfalls of Edward and Bella’s relationship or the brilliant plot arc of "Harry Potter" — regardless of where you live.</w:t>
      </w:r>
    </w:p>
    <w:p w14:paraId="4FE53FA4" w14:textId="77777777" w:rsidR="000237DB" w:rsidRPr="003229BE" w:rsidRDefault="000237DB" w:rsidP="003B74E0">
      <w:pPr>
        <w:spacing w:after="120" w:line="240" w:lineRule="auto"/>
        <w:rPr>
          <w:rFonts w:ascii="Cambria" w:hAnsi="Cambria"/>
        </w:rPr>
      </w:pPr>
      <w:r w:rsidRPr="003229BE">
        <w:rPr>
          <w:rFonts w:ascii="Cambria" w:hAnsi="Cambria"/>
        </w:rPr>
        <w:t xml:space="preserve">This online world holds special value to teenagers, because they understand it </w:t>
      </w:r>
      <w:proofErr w:type="gramStart"/>
      <w:r w:rsidRPr="003229BE">
        <w:rPr>
          <w:rFonts w:ascii="Cambria" w:hAnsi="Cambria"/>
        </w:rPr>
        <w:t>in a way readers</w:t>
      </w:r>
      <w:proofErr w:type="gramEnd"/>
      <w:r w:rsidRPr="003229BE">
        <w:rPr>
          <w:rFonts w:ascii="Cambria" w:hAnsi="Cambria"/>
        </w:rPr>
        <w:t xml:space="preserve"> who don't like young adult fiction can’t. The author </w:t>
      </w:r>
      <w:hyperlink r:id="rId21" w:history="1">
        <w:r w:rsidRPr="003229BE">
          <w:rPr>
            <w:rStyle w:val="Hyperlink"/>
            <w:rFonts w:ascii="Cambria" w:hAnsi="Cambria"/>
            <w:color w:val="auto"/>
            <w:u w:val="none"/>
          </w:rPr>
          <w:t>John Green</w:t>
        </w:r>
      </w:hyperlink>
      <w:r w:rsidRPr="003229BE">
        <w:rPr>
          <w:rFonts w:ascii="Cambria" w:hAnsi="Cambria"/>
        </w:rPr>
        <w:t> and his brother, </w:t>
      </w:r>
      <w:hyperlink r:id="rId22" w:history="1">
        <w:r w:rsidRPr="003229BE">
          <w:rPr>
            <w:rStyle w:val="Hyperlink"/>
            <w:rFonts w:ascii="Cambria" w:hAnsi="Cambria"/>
            <w:color w:val="auto"/>
            <w:u w:val="none"/>
          </w:rPr>
          <w:t>Hank</w:t>
        </w:r>
      </w:hyperlink>
      <w:r w:rsidRPr="003229BE">
        <w:rPr>
          <w:rFonts w:ascii="Cambria" w:hAnsi="Cambria"/>
        </w:rPr>
        <w:t>, are well known for their fantastic relationship with fans through their </w:t>
      </w:r>
      <w:hyperlink r:id="rId23" w:history="1">
        <w:r w:rsidRPr="003229BE">
          <w:rPr>
            <w:rStyle w:val="Hyperlink"/>
            <w:rFonts w:ascii="Cambria" w:hAnsi="Cambria"/>
            <w:color w:val="auto"/>
            <w:u w:val="none"/>
          </w:rPr>
          <w:t>YouTube channel</w:t>
        </w:r>
      </w:hyperlink>
      <w:r w:rsidRPr="003229BE">
        <w:rPr>
          <w:rFonts w:ascii="Cambria" w:hAnsi="Cambria"/>
        </w:rPr>
        <w:t>. Their discourse is so effective because the Green brothers are confident of their audience’s intelligence. This kind of trust in the competence of youth is not commonplace in offline adult-teen dynamics. Adolescents know the importance of this dialogue, and authors writing for young adults know we’re capable of it.</w:t>
      </w:r>
    </w:p>
    <w:p w14:paraId="28C74A20" w14:textId="77777777" w:rsidR="000237DB" w:rsidRPr="003229BE" w:rsidRDefault="000237DB" w:rsidP="003B74E0">
      <w:pPr>
        <w:spacing w:after="120" w:line="240" w:lineRule="auto"/>
        <w:rPr>
          <w:rFonts w:ascii="Cambria" w:hAnsi="Cambria"/>
        </w:rPr>
      </w:pPr>
      <w:r w:rsidRPr="003229BE">
        <w:rPr>
          <w:rFonts w:ascii="Cambria" w:hAnsi="Cambria"/>
        </w:rPr>
        <w:t>Teenagers do not passively love young adult fiction and its authors. The ferocity of our devotion rivals the heartbreak caused by the very same novels. Thanks to the Internet, we can share our thoughts with the people who wrote them. My mother couldn’t have dreamed of talking to </w:t>
      </w:r>
      <w:hyperlink r:id="rId24" w:history="1">
        <w:r w:rsidRPr="003229BE">
          <w:rPr>
            <w:rStyle w:val="Hyperlink"/>
            <w:rFonts w:ascii="Cambria" w:hAnsi="Cambria"/>
            <w:color w:val="auto"/>
            <w:u w:val="none"/>
          </w:rPr>
          <w:t xml:space="preserve">Judy </w:t>
        </w:r>
        <w:proofErr w:type="spellStart"/>
        <w:r w:rsidRPr="003229BE">
          <w:rPr>
            <w:rStyle w:val="Hyperlink"/>
            <w:rFonts w:ascii="Cambria" w:hAnsi="Cambria"/>
            <w:color w:val="auto"/>
            <w:u w:val="none"/>
          </w:rPr>
          <w:t>Blume</w:t>
        </w:r>
        <w:proofErr w:type="spellEnd"/>
      </w:hyperlink>
      <w:r w:rsidRPr="003229BE">
        <w:rPr>
          <w:rFonts w:ascii="Cambria" w:hAnsi="Cambria"/>
        </w:rPr>
        <w:t> when she was my age; my favorite author,</w:t>
      </w:r>
      <w:hyperlink r:id="rId25" w:history="1">
        <w:r w:rsidRPr="003229BE">
          <w:rPr>
            <w:rStyle w:val="Hyperlink"/>
            <w:rFonts w:ascii="Cambria" w:hAnsi="Cambria"/>
            <w:color w:val="auto"/>
            <w:u w:val="none"/>
          </w:rPr>
          <w:t> </w:t>
        </w:r>
        <w:proofErr w:type="spellStart"/>
        <w:r w:rsidRPr="003229BE">
          <w:rPr>
            <w:rStyle w:val="Hyperlink"/>
            <w:rFonts w:ascii="Cambria" w:hAnsi="Cambria"/>
            <w:color w:val="auto"/>
            <w:u w:val="none"/>
          </w:rPr>
          <w:t>Libba</w:t>
        </w:r>
        <w:proofErr w:type="spellEnd"/>
        <w:r w:rsidRPr="003229BE">
          <w:rPr>
            <w:rStyle w:val="Hyperlink"/>
            <w:rFonts w:ascii="Cambria" w:hAnsi="Cambria"/>
            <w:color w:val="auto"/>
            <w:u w:val="none"/>
          </w:rPr>
          <w:t xml:space="preserve"> Bray</w:t>
        </w:r>
      </w:hyperlink>
      <w:r w:rsidRPr="003229BE">
        <w:rPr>
          <w:rFonts w:ascii="Cambria" w:hAnsi="Cambria"/>
        </w:rPr>
        <w:t>, follows and talks to me regularly on Twitter. Writers are not just quiet gatekeepers of the human psyche anymore: now, they get to be this generation’s rock stars.</w:t>
      </w:r>
    </w:p>
    <w:p w14:paraId="00737569" w14:textId="77777777" w:rsidR="000237DB" w:rsidRPr="003229BE" w:rsidRDefault="000237DB" w:rsidP="003B74E0">
      <w:pPr>
        <w:spacing w:after="120" w:line="240" w:lineRule="auto"/>
        <w:rPr>
          <w:rFonts w:ascii="Cambria" w:hAnsi="Cambria"/>
        </w:rPr>
      </w:pPr>
      <w:r w:rsidRPr="003229BE">
        <w:rPr>
          <w:rFonts w:ascii="Cambria" w:hAnsi="Cambria"/>
        </w:rPr>
        <w:t>We live in an age when popular novels can be dedicated to the teenagers who love them. We can argue about characterization on Twitter, receive requests to critique whole novels on Facebook, or write a </w:t>
      </w:r>
      <w:hyperlink r:id="rId26" w:history="1">
        <w:r w:rsidRPr="003229BE">
          <w:rPr>
            <w:rStyle w:val="Hyperlink"/>
            <w:rFonts w:ascii="Cambria" w:hAnsi="Cambria"/>
            <w:color w:val="auto"/>
            <w:u w:val="none"/>
          </w:rPr>
          <w:t>book blog</w:t>
        </w:r>
      </w:hyperlink>
      <w:r w:rsidRPr="003229BE">
        <w:rPr>
          <w:rFonts w:ascii="Cambria" w:hAnsi="Cambria"/>
        </w:rPr>
        <w:t> that receives a wide monthly following. If that doesn’t show the power of young adult literature, I don’t know what does.</w:t>
      </w:r>
    </w:p>
    <w:p w14:paraId="686BF111" w14:textId="77777777" w:rsidR="000237DB" w:rsidRPr="003229BE" w:rsidRDefault="000237DB" w:rsidP="003B74E0">
      <w:pPr>
        <w:spacing w:after="120" w:line="240" w:lineRule="auto"/>
        <w:rPr>
          <w:rFonts w:ascii="Cambria" w:hAnsi="Cambria"/>
          <w:b/>
        </w:rPr>
      </w:pPr>
      <w:r w:rsidRPr="003229BE">
        <w:rPr>
          <w:rFonts w:ascii="Cambria" w:hAnsi="Cambria"/>
          <w:b/>
        </w:rPr>
        <w:t>Why Expect More From Teenagers Than Adults?</w:t>
      </w:r>
    </w:p>
    <w:p w14:paraId="100C14A9" w14:textId="77777777" w:rsidR="000237DB" w:rsidRPr="003229BE" w:rsidRDefault="00B26343" w:rsidP="003B74E0">
      <w:pPr>
        <w:spacing w:after="120" w:line="240" w:lineRule="auto"/>
        <w:rPr>
          <w:rFonts w:ascii="Cambria" w:hAnsi="Cambria"/>
          <w:i/>
          <w:iCs/>
        </w:rPr>
      </w:pPr>
      <w:hyperlink r:id="rId27" w:history="1">
        <w:r w:rsidR="000237DB" w:rsidRPr="003229BE">
          <w:rPr>
            <w:rStyle w:val="Hyperlink"/>
            <w:rFonts w:ascii="Cambria" w:hAnsi="Cambria"/>
            <w:i/>
            <w:iCs/>
            <w:color w:val="auto"/>
            <w:u w:val="none"/>
          </w:rPr>
          <w:t>Beth Yoke</w:t>
        </w:r>
      </w:hyperlink>
      <w:r w:rsidR="000237DB" w:rsidRPr="003229BE">
        <w:rPr>
          <w:rFonts w:ascii="Cambria" w:hAnsi="Cambria"/>
          <w:i/>
          <w:iCs/>
        </w:rPr>
        <w:t> is executive director of the </w:t>
      </w:r>
      <w:hyperlink r:id="rId28" w:history="1">
        <w:r w:rsidR="000237DB" w:rsidRPr="003229BE">
          <w:rPr>
            <w:rStyle w:val="Hyperlink"/>
            <w:rFonts w:ascii="Cambria" w:hAnsi="Cambria"/>
            <w:i/>
            <w:iCs/>
            <w:color w:val="auto"/>
            <w:u w:val="none"/>
          </w:rPr>
          <w:t>Young Adult Library Services Association</w:t>
        </w:r>
      </w:hyperlink>
      <w:r w:rsidR="000237DB" w:rsidRPr="003229BE">
        <w:rPr>
          <w:rFonts w:ascii="Cambria" w:hAnsi="Cambria"/>
          <w:i/>
          <w:iCs/>
        </w:rPr>
        <w:t>.</w:t>
      </w:r>
    </w:p>
    <w:p w14:paraId="3A816386" w14:textId="77777777" w:rsidR="000237DB" w:rsidRPr="003229BE" w:rsidRDefault="000237DB" w:rsidP="003B74E0">
      <w:pPr>
        <w:spacing w:after="120" w:line="240" w:lineRule="auto"/>
        <w:rPr>
          <w:rFonts w:ascii="Cambria" w:hAnsi="Cambria"/>
        </w:rPr>
      </w:pPr>
      <w:r w:rsidRPr="003229BE">
        <w:rPr>
          <w:rFonts w:ascii="Cambria" w:hAnsi="Cambria"/>
        </w:rPr>
        <w:t>Any librarian will tell you that blockbusters like the "Harry Potter," "Twilight" and "Hunger Games" series have played a significant role in connecting more teenagers to leisure reading. This is good news, because multiple studies show that youth who read for fun are more proficient readers and perform better in school. And let’s face it: today’s teenagers are not reading the likes of "The Canterbury Tales" and "The Brothers Karamazov" for fun. Instead, they often opt for contemporary young adult literature.</w:t>
      </w:r>
    </w:p>
    <w:p w14:paraId="10D3D423" w14:textId="77777777" w:rsidR="000237DB" w:rsidRPr="003229BE" w:rsidRDefault="000237DB" w:rsidP="003B74E0">
      <w:pPr>
        <w:spacing w:after="120" w:line="240" w:lineRule="auto"/>
        <w:rPr>
          <w:rFonts w:ascii="Cambria" w:hAnsi="Cambria"/>
        </w:rPr>
      </w:pPr>
      <w:r w:rsidRPr="003229BE">
        <w:rPr>
          <w:rFonts w:ascii="Cambria" w:hAnsi="Cambria"/>
        </w:rPr>
        <w:t>Young adult literature has blossomed, with a sharp rise in the number of titles, many of which are recognized by authorities for their literary excellence. The growing depth and breadth of young adult literature cannot come at a better time. Today's American teenagers are one of the most diverse generations ever. They want and need literature that affirms who they are and offers insight into their world. Titles published in the past cannot always achieve this. For example, the number of books for young people that were by or about Africans or African-Americans has risen, according to </w:t>
      </w:r>
      <w:hyperlink r:id="rId29" w:history="1">
        <w:r w:rsidRPr="003229BE">
          <w:rPr>
            <w:rStyle w:val="Hyperlink"/>
            <w:rFonts w:ascii="Cambria" w:hAnsi="Cambria"/>
            <w:color w:val="auto"/>
            <w:u w:val="none"/>
          </w:rPr>
          <w:t>Cooperative Children’s Book Center</w:t>
        </w:r>
      </w:hyperlink>
      <w:r w:rsidRPr="003229BE">
        <w:rPr>
          <w:rFonts w:ascii="Cambria" w:hAnsi="Cambria"/>
        </w:rPr>
        <w:t> at the University of Wisconsin. That organization also estimated that the number of books for young people with gay, lesbian or transgender characters is 10 times what it was a decade ago. </w:t>
      </w:r>
      <w:r w:rsidRPr="003229BE">
        <w:rPr>
          <w:rFonts w:ascii="Garamond" w:hAnsi="Garamond"/>
        </w:rPr>
        <w:br/>
      </w:r>
      <w:r w:rsidRPr="003229BE">
        <w:rPr>
          <w:rFonts w:ascii="Garamond" w:hAnsi="Garamond"/>
        </w:rPr>
        <w:br/>
      </w:r>
      <w:r w:rsidRPr="003229BE">
        <w:rPr>
          <w:rFonts w:ascii="Cambria" w:hAnsi="Cambria"/>
        </w:rPr>
        <w:t xml:space="preserve">Unfortunately, some adults persist in expecting teenagers to read an exclusive diet of </w:t>
      </w:r>
      <w:proofErr w:type="gramStart"/>
      <w:r w:rsidRPr="003229BE">
        <w:rPr>
          <w:rFonts w:ascii="Cambria" w:hAnsi="Cambria"/>
        </w:rPr>
        <w:t>high-brow</w:t>
      </w:r>
      <w:proofErr w:type="gramEnd"/>
      <w:r w:rsidRPr="003229BE">
        <w:rPr>
          <w:rFonts w:ascii="Cambria" w:hAnsi="Cambria"/>
        </w:rPr>
        <w:t xml:space="preserve"> literature, however that may be defined. But holding teens to a standard that most adults don't adhere is not reasonable or productive, especially when we know that leisure reading is a critical component to academic success (and that a key to leisure reading is personal choice).</w:t>
      </w:r>
    </w:p>
    <w:p w14:paraId="297E0EFE" w14:textId="77777777" w:rsidR="000237DB" w:rsidRPr="003229BE" w:rsidRDefault="000237DB" w:rsidP="003B74E0">
      <w:pPr>
        <w:spacing w:after="120" w:line="240" w:lineRule="auto"/>
        <w:rPr>
          <w:rFonts w:ascii="Cambria" w:hAnsi="Cambria"/>
        </w:rPr>
      </w:pPr>
      <w:r w:rsidRPr="003229BE">
        <w:rPr>
          <w:rFonts w:ascii="Cambria" w:hAnsi="Cambria"/>
        </w:rPr>
        <w:t>The classics will endure and continue to have value in the education of youth. But if we want today’s teenagers to become proficient readers who value reading for fun, it is critical to make room on our physical and virtual shelves for contemporary young adult literature, and popular titles like "The Hunger Games."</w:t>
      </w:r>
    </w:p>
    <w:p w14:paraId="6411FCAA" w14:textId="77777777" w:rsidR="000237DB" w:rsidRPr="003229BE" w:rsidRDefault="000237DB" w:rsidP="003B74E0">
      <w:pPr>
        <w:spacing w:after="120" w:line="240" w:lineRule="auto"/>
        <w:rPr>
          <w:rFonts w:ascii="Cambria" w:hAnsi="Cambria"/>
          <w:b/>
        </w:rPr>
      </w:pPr>
      <w:r w:rsidRPr="003229BE">
        <w:rPr>
          <w:rFonts w:ascii="Cambria" w:hAnsi="Cambria"/>
          <w:b/>
        </w:rPr>
        <w:t>Reflection Ideas:</w:t>
      </w:r>
    </w:p>
    <w:p w14:paraId="2116F028" w14:textId="77777777" w:rsidR="000237DB" w:rsidRPr="003229BE" w:rsidRDefault="000237DB" w:rsidP="003B74E0">
      <w:pPr>
        <w:spacing w:after="120" w:line="240" w:lineRule="auto"/>
        <w:rPr>
          <w:rFonts w:ascii="Cambria" w:hAnsi="Cambria"/>
          <w:b/>
        </w:rPr>
      </w:pPr>
      <w:r w:rsidRPr="003229BE">
        <w:rPr>
          <w:rFonts w:ascii="Cambria" w:hAnsi="Cambria"/>
          <w:b/>
        </w:rPr>
        <w:t xml:space="preserve">Did you read </w:t>
      </w:r>
      <w:r w:rsidRPr="003229BE">
        <w:rPr>
          <w:rFonts w:ascii="Cambria" w:hAnsi="Cambria"/>
          <w:b/>
          <w:i/>
        </w:rPr>
        <w:t>The Hunger Games</w:t>
      </w:r>
      <w:r w:rsidRPr="003229BE">
        <w:rPr>
          <w:rFonts w:ascii="Cambria" w:hAnsi="Cambria"/>
          <w:b/>
        </w:rPr>
        <w:t xml:space="preserve">? Do you know any adults (other than teachers) who enjoyed the series? </w:t>
      </w:r>
    </w:p>
    <w:p w14:paraId="080805AD" w14:textId="77777777" w:rsidR="000237DB" w:rsidRPr="003229BE" w:rsidRDefault="000237DB" w:rsidP="003B74E0">
      <w:pPr>
        <w:spacing w:after="120" w:line="240" w:lineRule="auto"/>
        <w:rPr>
          <w:rFonts w:ascii="Cambria" w:hAnsi="Cambria"/>
          <w:b/>
        </w:rPr>
      </w:pPr>
      <w:r w:rsidRPr="003229BE">
        <w:rPr>
          <w:rFonts w:ascii="Cambria" w:hAnsi="Cambria"/>
          <w:b/>
        </w:rPr>
        <w:t>Do you like young adult fiction? What do you think of so many adults reading it too?</w:t>
      </w:r>
    </w:p>
    <w:p w14:paraId="36CE7AD7" w14:textId="77777777" w:rsidR="000237DB" w:rsidRPr="003229BE" w:rsidRDefault="000237DB" w:rsidP="003B74E0">
      <w:pPr>
        <w:spacing w:after="120" w:line="240" w:lineRule="auto"/>
        <w:rPr>
          <w:rFonts w:ascii="Cambria" w:hAnsi="Cambria"/>
          <w:b/>
        </w:rPr>
      </w:pPr>
      <w:proofErr w:type="gramStart"/>
      <w:r w:rsidRPr="003229BE">
        <w:rPr>
          <w:rFonts w:ascii="Cambria" w:hAnsi="Cambria"/>
          <w:b/>
        </w:rPr>
        <w:t>If you haven’t read any young adult fiction lately, why not?</w:t>
      </w:r>
      <w:proofErr w:type="gramEnd"/>
      <w:r w:rsidRPr="003229BE">
        <w:rPr>
          <w:rFonts w:ascii="Cambria" w:hAnsi="Cambria"/>
          <w:b/>
        </w:rPr>
        <w:t xml:space="preserve"> Do you feel that young adult authors do enough to reach teens like you? What could they do to catch your interest?</w:t>
      </w:r>
    </w:p>
    <w:p w14:paraId="2A4B5E67" w14:textId="77777777" w:rsidR="000237DB" w:rsidRPr="003229BE" w:rsidRDefault="000237DB" w:rsidP="009B1BF3">
      <w:pPr>
        <w:spacing w:after="120" w:line="240" w:lineRule="auto"/>
        <w:rPr>
          <w:rFonts w:ascii="Cambria" w:hAnsi="Cambria"/>
        </w:rPr>
      </w:pPr>
    </w:p>
    <w:sectPr w:rsidR="000237DB" w:rsidRPr="003229BE" w:rsidSect="002F1104">
      <w:head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F1EDF73" w14:textId="77777777" w:rsidR="000237DB" w:rsidRDefault="000237DB" w:rsidP="002F1104">
      <w:pPr>
        <w:spacing w:after="0" w:line="240" w:lineRule="auto"/>
      </w:pPr>
      <w:r>
        <w:separator/>
      </w:r>
    </w:p>
  </w:endnote>
  <w:endnote w:type="continuationSeparator" w:id="0">
    <w:p w14:paraId="26106295" w14:textId="77777777" w:rsidR="000237DB" w:rsidRDefault="000237DB" w:rsidP="002F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F0313FA" w14:textId="77777777" w:rsidR="000237DB" w:rsidRDefault="000237DB" w:rsidP="002F1104">
      <w:pPr>
        <w:spacing w:after="0" w:line="240" w:lineRule="auto"/>
      </w:pPr>
      <w:r>
        <w:separator/>
      </w:r>
    </w:p>
  </w:footnote>
  <w:footnote w:type="continuationSeparator" w:id="0">
    <w:p w14:paraId="39D903F7" w14:textId="77777777" w:rsidR="000237DB" w:rsidRDefault="000237DB" w:rsidP="002F11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644A4" w14:textId="77777777" w:rsidR="000237DB" w:rsidRPr="00B26343" w:rsidRDefault="000237DB" w:rsidP="00B26343">
    <w:pPr>
      <w:pStyle w:val="Header"/>
      <w:tabs>
        <w:tab w:val="clear" w:pos="9360"/>
        <w:tab w:val="right" w:pos="10800"/>
      </w:tabs>
      <w:rPr>
        <w:rFonts w:ascii="Cambria" w:hAnsi="Cambria"/>
      </w:rPr>
    </w:pPr>
    <w:proofErr w:type="spellStart"/>
    <w:r w:rsidRPr="00B26343">
      <w:rPr>
        <w:rFonts w:ascii="Cambria" w:hAnsi="Cambria"/>
      </w:rPr>
      <w:t>AoW</w:t>
    </w:r>
    <w:proofErr w:type="spellEnd"/>
    <w:r w:rsidRPr="00B26343">
      <w:rPr>
        <w:rFonts w:ascii="Cambria" w:hAnsi="Cambria"/>
      </w:rPr>
      <w:t xml:space="preserve"> 10</w:t>
    </w:r>
    <w:r w:rsidRPr="00B26343">
      <w:rPr>
        <w:rFonts w:ascii="Cambria" w:hAnsi="Cambria"/>
      </w:rPr>
      <w:tab/>
    </w:r>
    <w:r w:rsidRPr="00B26343">
      <w:rPr>
        <w:rFonts w:ascii="Cambria" w:hAnsi="Cambria"/>
      </w:rPr>
      <w:tab/>
      <w:t xml:space="preserve">        English 11</w:t>
    </w:r>
  </w:p>
  <w:p w14:paraId="10C419DA" w14:textId="77777777" w:rsidR="000237DB" w:rsidRPr="002F1104" w:rsidRDefault="000237DB">
    <w:pPr>
      <w:pStyle w:val="Header"/>
      <w:rPr>
        <w:rFonts w:ascii="Garamond" w:hAnsi="Garamond"/>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BE5409"/>
    <w:multiLevelType w:val="hybridMultilevel"/>
    <w:tmpl w:val="B4CA52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88D198C"/>
    <w:multiLevelType w:val="hybridMultilevel"/>
    <w:tmpl w:val="741CE15A"/>
    <w:lvl w:ilvl="0" w:tplc="F732FD68">
      <w:start w:val="1"/>
      <w:numFmt w:val="bullet"/>
      <w:lvlText w:val=""/>
      <w:lvlJc w:val="left"/>
      <w:pPr>
        <w:tabs>
          <w:tab w:val="num" w:pos="720"/>
        </w:tabs>
        <w:ind w:left="720" w:hanging="360"/>
      </w:pPr>
      <w:rPr>
        <w:rFonts w:ascii="Wingdings 3" w:hAnsi="Wingdings 3" w:hint="default"/>
      </w:rPr>
    </w:lvl>
    <w:lvl w:ilvl="1" w:tplc="36969670" w:tentative="1">
      <w:start w:val="1"/>
      <w:numFmt w:val="bullet"/>
      <w:lvlText w:val=""/>
      <w:lvlJc w:val="left"/>
      <w:pPr>
        <w:tabs>
          <w:tab w:val="num" w:pos="1440"/>
        </w:tabs>
        <w:ind w:left="1440" w:hanging="360"/>
      </w:pPr>
      <w:rPr>
        <w:rFonts w:ascii="Wingdings 3" w:hAnsi="Wingdings 3" w:hint="default"/>
      </w:rPr>
    </w:lvl>
    <w:lvl w:ilvl="2" w:tplc="F1980F36" w:tentative="1">
      <w:start w:val="1"/>
      <w:numFmt w:val="bullet"/>
      <w:lvlText w:val=""/>
      <w:lvlJc w:val="left"/>
      <w:pPr>
        <w:tabs>
          <w:tab w:val="num" w:pos="2160"/>
        </w:tabs>
        <w:ind w:left="2160" w:hanging="360"/>
      </w:pPr>
      <w:rPr>
        <w:rFonts w:ascii="Wingdings 3" w:hAnsi="Wingdings 3" w:hint="default"/>
      </w:rPr>
    </w:lvl>
    <w:lvl w:ilvl="3" w:tplc="052E1D1E" w:tentative="1">
      <w:start w:val="1"/>
      <w:numFmt w:val="bullet"/>
      <w:lvlText w:val=""/>
      <w:lvlJc w:val="left"/>
      <w:pPr>
        <w:tabs>
          <w:tab w:val="num" w:pos="2880"/>
        </w:tabs>
        <w:ind w:left="2880" w:hanging="360"/>
      </w:pPr>
      <w:rPr>
        <w:rFonts w:ascii="Wingdings 3" w:hAnsi="Wingdings 3" w:hint="default"/>
      </w:rPr>
    </w:lvl>
    <w:lvl w:ilvl="4" w:tplc="7FB84C12" w:tentative="1">
      <w:start w:val="1"/>
      <w:numFmt w:val="bullet"/>
      <w:lvlText w:val=""/>
      <w:lvlJc w:val="left"/>
      <w:pPr>
        <w:tabs>
          <w:tab w:val="num" w:pos="3600"/>
        </w:tabs>
        <w:ind w:left="3600" w:hanging="360"/>
      </w:pPr>
      <w:rPr>
        <w:rFonts w:ascii="Wingdings 3" w:hAnsi="Wingdings 3" w:hint="default"/>
      </w:rPr>
    </w:lvl>
    <w:lvl w:ilvl="5" w:tplc="A884722C" w:tentative="1">
      <w:start w:val="1"/>
      <w:numFmt w:val="bullet"/>
      <w:lvlText w:val=""/>
      <w:lvlJc w:val="left"/>
      <w:pPr>
        <w:tabs>
          <w:tab w:val="num" w:pos="4320"/>
        </w:tabs>
        <w:ind w:left="4320" w:hanging="360"/>
      </w:pPr>
      <w:rPr>
        <w:rFonts w:ascii="Wingdings 3" w:hAnsi="Wingdings 3" w:hint="default"/>
      </w:rPr>
    </w:lvl>
    <w:lvl w:ilvl="6" w:tplc="9AAC55D6" w:tentative="1">
      <w:start w:val="1"/>
      <w:numFmt w:val="bullet"/>
      <w:lvlText w:val=""/>
      <w:lvlJc w:val="left"/>
      <w:pPr>
        <w:tabs>
          <w:tab w:val="num" w:pos="5040"/>
        </w:tabs>
        <w:ind w:left="5040" w:hanging="360"/>
      </w:pPr>
      <w:rPr>
        <w:rFonts w:ascii="Wingdings 3" w:hAnsi="Wingdings 3" w:hint="default"/>
      </w:rPr>
    </w:lvl>
    <w:lvl w:ilvl="7" w:tplc="555C0F1E" w:tentative="1">
      <w:start w:val="1"/>
      <w:numFmt w:val="bullet"/>
      <w:lvlText w:val=""/>
      <w:lvlJc w:val="left"/>
      <w:pPr>
        <w:tabs>
          <w:tab w:val="num" w:pos="5760"/>
        </w:tabs>
        <w:ind w:left="5760" w:hanging="360"/>
      </w:pPr>
      <w:rPr>
        <w:rFonts w:ascii="Wingdings 3" w:hAnsi="Wingdings 3" w:hint="default"/>
      </w:rPr>
    </w:lvl>
    <w:lvl w:ilvl="8" w:tplc="38C098E4"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1104"/>
    <w:rsid w:val="000237DB"/>
    <w:rsid w:val="000A3A7C"/>
    <w:rsid w:val="000F6A4C"/>
    <w:rsid w:val="00157564"/>
    <w:rsid w:val="001908B1"/>
    <w:rsid w:val="001A6220"/>
    <w:rsid w:val="0025519C"/>
    <w:rsid w:val="002640ED"/>
    <w:rsid w:val="002F1104"/>
    <w:rsid w:val="003229BE"/>
    <w:rsid w:val="003477C4"/>
    <w:rsid w:val="00373F7E"/>
    <w:rsid w:val="003B74E0"/>
    <w:rsid w:val="003E530D"/>
    <w:rsid w:val="00423D40"/>
    <w:rsid w:val="00595609"/>
    <w:rsid w:val="005A61F0"/>
    <w:rsid w:val="005C16BA"/>
    <w:rsid w:val="005F0287"/>
    <w:rsid w:val="005F2567"/>
    <w:rsid w:val="00632C26"/>
    <w:rsid w:val="00666531"/>
    <w:rsid w:val="00780877"/>
    <w:rsid w:val="00793E13"/>
    <w:rsid w:val="007A64D3"/>
    <w:rsid w:val="009B1BF3"/>
    <w:rsid w:val="00A96C78"/>
    <w:rsid w:val="00AA34E2"/>
    <w:rsid w:val="00B26343"/>
    <w:rsid w:val="00B712D6"/>
    <w:rsid w:val="00C06CD5"/>
    <w:rsid w:val="00C353AD"/>
    <w:rsid w:val="00DA0983"/>
    <w:rsid w:val="00F60EAF"/>
    <w:rsid w:val="00F80872"/>
    <w:rsid w:val="00FA384F"/>
    <w:rsid w:val="00FC05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9A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1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104"/>
    <w:rPr>
      <w:rFonts w:cs="Times New Roman"/>
    </w:rPr>
  </w:style>
  <w:style w:type="paragraph" w:styleId="Footer">
    <w:name w:val="footer"/>
    <w:basedOn w:val="Normal"/>
    <w:link w:val="FooterChar"/>
    <w:uiPriority w:val="99"/>
    <w:semiHidden/>
    <w:rsid w:val="002F1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104"/>
    <w:rPr>
      <w:rFonts w:cs="Times New Roman"/>
    </w:rPr>
  </w:style>
  <w:style w:type="paragraph" w:styleId="BalloonText">
    <w:name w:val="Balloon Text"/>
    <w:basedOn w:val="Normal"/>
    <w:link w:val="BalloonTextChar"/>
    <w:uiPriority w:val="99"/>
    <w:semiHidden/>
    <w:rsid w:val="00666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531"/>
    <w:rPr>
      <w:rFonts w:ascii="Tahoma" w:hAnsi="Tahoma" w:cs="Tahoma"/>
      <w:sz w:val="16"/>
    </w:rPr>
  </w:style>
  <w:style w:type="character" w:styleId="Hyperlink">
    <w:name w:val="Hyperlink"/>
    <w:basedOn w:val="DefaultParagraphFont"/>
    <w:uiPriority w:val="99"/>
    <w:rsid w:val="00AA34E2"/>
    <w:rPr>
      <w:rFonts w:cs="Times New Roman"/>
      <w:color w:val="0000FF"/>
      <w:u w:val="single"/>
    </w:rPr>
  </w:style>
  <w:style w:type="character" w:styleId="FollowedHyperlink">
    <w:name w:val="FollowedHyperlink"/>
    <w:basedOn w:val="DefaultParagraphFont"/>
    <w:uiPriority w:val="99"/>
    <w:semiHidden/>
    <w:unhideWhenUsed/>
    <w:rsid w:val="00B2634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hyperlink" Target="http://www.scholastic.com/thehungergames/" TargetMode="External"/><Relationship Id="rId20" Type="http://schemas.openxmlformats.org/officeDocument/2006/relationships/hyperlink" Target="http://www.nytimes.com/2010/08/24/books/24mockingjay.html" TargetMode="External"/><Relationship Id="rId21" Type="http://schemas.openxmlformats.org/officeDocument/2006/relationships/hyperlink" Target="http://johngreenbooks.com/" TargetMode="External"/><Relationship Id="rId22" Type="http://schemas.openxmlformats.org/officeDocument/2006/relationships/hyperlink" Target="http://nerdfighters.ning.com/profile/HankGreen" TargetMode="External"/><Relationship Id="rId23" Type="http://schemas.openxmlformats.org/officeDocument/2006/relationships/hyperlink" Target="http://www.youtube.com/topic/iuz49ZaFvCQ/vlogbrothers" TargetMode="External"/><Relationship Id="rId24" Type="http://schemas.openxmlformats.org/officeDocument/2006/relationships/hyperlink" Target="http://judyblume.com/" TargetMode="External"/><Relationship Id="rId25" Type="http://schemas.openxmlformats.org/officeDocument/2006/relationships/hyperlink" Target="http://libbabray.com/" TargetMode="External"/><Relationship Id="rId26" Type="http://schemas.openxmlformats.org/officeDocument/2006/relationships/hyperlink" Target="http://www.bookingthrough365.com/" TargetMode="External"/><Relationship Id="rId27" Type="http://schemas.openxmlformats.org/officeDocument/2006/relationships/hyperlink" Target="http://www.linkedin.com/pub/beth-yoke/3/a08/269" TargetMode="External"/><Relationship Id="rId28" Type="http://schemas.openxmlformats.org/officeDocument/2006/relationships/hyperlink" Target="http://www.ala.org/yalsa/" TargetMode="External"/><Relationship Id="rId29" Type="http://schemas.openxmlformats.org/officeDocument/2006/relationships/hyperlink" Target="http://www.education.wisc.edu/ccbc/" TargetMode="External"/><Relationship Id="rId30" Type="http://schemas.openxmlformats.org/officeDocument/2006/relationships/header" Target="head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patriciamccormick.com/" TargetMode="External"/><Relationship Id="rId11" Type="http://schemas.openxmlformats.org/officeDocument/2006/relationships/hyperlink" Target="http://www.amazon.com/Sold-Patricia-McCormick/dp/0786851716" TargetMode="External"/><Relationship Id="rId12" Type="http://schemas.openxmlformats.org/officeDocument/2006/relationships/hyperlink" Target="http://www.amazon.com/Never-Fall-Down-A-Novel/dp/0061730939/" TargetMode="External"/><Relationship Id="rId13" Type="http://schemas.openxmlformats.org/officeDocument/2006/relationships/hyperlink" Target="http://www.amazon.com/The-Book-Thief-Markus-Zusak/dp/0375842209/" TargetMode="External"/><Relationship Id="rId14" Type="http://schemas.openxmlformats.org/officeDocument/2006/relationships/hyperlink" Target="http://www.amazon.com/Ttyl-Lauren-Myracle/dp/0810987880" TargetMode="External"/><Relationship Id="rId15" Type="http://schemas.openxmlformats.org/officeDocument/2006/relationships/hyperlink" Target="http://www.amazon.com/Out-The-Dust-Karen-Hesse/dp/0590371258/" TargetMode="External"/><Relationship Id="rId16" Type="http://schemas.openxmlformats.org/officeDocument/2006/relationships/hyperlink" Target="http://www.amazon.com/Monster-Walter-Dean-Myers/dp/0064407314" TargetMode="External"/><Relationship Id="rId17" Type="http://schemas.openxmlformats.org/officeDocument/2006/relationships/hyperlink" Target="http://www.amazon.com/Invention-Hugo-Cabret-Brian-Selznick/dp/0439813786/" TargetMode="External"/><Relationship Id="rId18" Type="http://schemas.openxmlformats.org/officeDocument/2006/relationships/hyperlink" Target="http://www.shamelessmag.com/blog/2011/01/emma-allison-teen-writer-whos-booking-through-365/" TargetMode="External"/><Relationship Id="rId19" Type="http://schemas.openxmlformats.org/officeDocument/2006/relationships/hyperlink" Target="http://www.bookingthrough365.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ytimes.com/2012/03/26/movies/hunger-games-breaks-box-office-reco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1362</Words>
  <Characters>7765</Characters>
  <Application>Microsoft Macintosh Word</Application>
  <DocSecurity>0</DocSecurity>
  <Lines>64</Lines>
  <Paragraphs>18</Paragraphs>
  <ScaleCrop>false</ScaleCrop>
  <Company/>
  <LinksUpToDate>false</LinksUpToDate>
  <CharactersWithSpaces>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Aleccia</dc:creator>
  <cp:keywords/>
  <cp:lastModifiedBy>Cotton, Aleecia</cp:lastModifiedBy>
  <cp:revision>3</cp:revision>
  <cp:lastPrinted>2012-10-22T15:33:00Z</cp:lastPrinted>
  <dcterms:created xsi:type="dcterms:W3CDTF">2012-10-20T12:41:00Z</dcterms:created>
  <dcterms:modified xsi:type="dcterms:W3CDTF">2012-10-22T15:33:00Z</dcterms:modified>
</cp:coreProperties>
</file>